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E17" w:rsidRPr="0045122A" w:rsidRDefault="001C2E17" w:rsidP="001C2E17">
      <w:pPr>
        <w:wordWrap/>
        <w:snapToGrid w:val="0"/>
        <w:spacing w:after="0" w:line="240" w:lineRule="auto"/>
        <w:jc w:val="center"/>
        <w:textAlignment w:val="baseline"/>
        <w:rPr>
          <w:rFonts w:ascii="Times New Roman" w:eastAsia="Gulim" w:hAnsi="Times New Roman" w:cs="Times New Roman"/>
          <w:kern w:val="0"/>
          <w:szCs w:val="20"/>
        </w:rPr>
      </w:pPr>
      <w:r w:rsidRPr="0045122A">
        <w:rPr>
          <w:rFonts w:ascii="Times New Roman" w:eastAsia="한양중고딕" w:hAnsi="Times New Roman" w:cs="Times New Roman"/>
          <w:b/>
          <w:bCs/>
          <w:kern w:val="0"/>
          <w:sz w:val="24"/>
          <w:szCs w:val="24"/>
          <w:u w:val="single" w:color="000000"/>
        </w:rPr>
        <w:t>Checklists for Foreign Establishments</w:t>
      </w:r>
      <w:r w:rsidRPr="0045122A">
        <w:rPr>
          <w:rFonts w:ascii="Times New Roman" w:eastAsia="한양중고딕" w:hAnsi="Times New Roman" w:cs="Times New Roman"/>
          <w:b/>
          <w:bCs/>
          <w:kern w:val="0"/>
          <w:sz w:val="24"/>
          <w:szCs w:val="24"/>
        </w:rPr>
        <w:t xml:space="preserve"> </w:t>
      </w:r>
      <w:r w:rsidRPr="0045122A">
        <w:rPr>
          <w:rFonts w:ascii="Times New Roman" w:eastAsia="한양중고딕" w:hAnsi="Times New Roman" w:cs="Times New Roman"/>
          <w:kern w:val="0"/>
          <w:sz w:val="24"/>
          <w:szCs w:val="24"/>
        </w:rPr>
        <w:t>(relating to Article 4)</w:t>
      </w: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27799" w:rsidRDefault="00727799" w:rsidP="00303EA3">
      <w:pPr>
        <w:wordWrap/>
        <w:snapToGrid w:val="0"/>
        <w:spacing w:after="0" w:line="240" w:lineRule="auto"/>
        <w:textAlignment w:val="baseline"/>
        <w:rPr>
          <w:rFonts w:ascii="Times New Roman" w:eastAsia="Gulim" w:hAnsi="Times New Roman" w:cs="Times New Roman"/>
          <w:kern w:val="0"/>
          <w:szCs w:val="20"/>
        </w:rPr>
      </w:pPr>
    </w:p>
    <w:p w:rsidR="00727799" w:rsidRPr="00303EA3" w:rsidRDefault="00727799" w:rsidP="00303EA3">
      <w:pPr>
        <w:wordWrap/>
        <w:snapToGrid w:val="0"/>
        <w:spacing w:after="0" w:line="240" w:lineRule="auto"/>
        <w:textAlignment w:val="baseline"/>
        <w:rPr>
          <w:rFonts w:ascii="Times New Roman" w:eastAsia="Gulim" w:hAnsi="Times New Roman" w:cs="Times New Roman"/>
          <w:kern w:val="0"/>
          <w:szCs w:val="20"/>
        </w:rPr>
      </w:pPr>
    </w:p>
    <w:p w:rsidR="000226A9" w:rsidRPr="0045122A" w:rsidRDefault="000226A9" w:rsidP="00356E0E">
      <w:pPr>
        <w:tabs>
          <w:tab w:val="left" w:pos="382"/>
        </w:tabs>
        <w:wordWrap/>
        <w:snapToGrid w:val="0"/>
        <w:spacing w:after="0" w:line="240" w:lineRule="auto"/>
        <w:ind w:left="382" w:hanging="382"/>
        <w:textAlignment w:val="baseline"/>
        <w:rPr>
          <w:rFonts w:ascii="Times New Roman" w:eastAsia="Gulim" w:hAnsi="Times New Roman" w:cs="Times New Roman"/>
          <w:kern w:val="0"/>
          <w:szCs w:val="20"/>
        </w:rPr>
      </w:pPr>
      <w:r w:rsidRPr="0045122A">
        <w:rPr>
          <w:rFonts w:ascii="Times New Roman" w:eastAsia="한양중고딕" w:hAnsi="Times New Roman" w:cs="Times New Roman"/>
          <w:b/>
          <w:bCs/>
          <w:kern w:val="0"/>
          <w:sz w:val="24"/>
          <w:szCs w:val="24"/>
        </w:rPr>
        <w:t>2.</w:t>
      </w:r>
      <w:r w:rsidRPr="0045122A">
        <w:rPr>
          <w:rFonts w:ascii="Times New Roman" w:eastAsia="Gulim" w:hAnsi="Times New Roman" w:cs="Times New Roman"/>
          <w:kern w:val="0"/>
          <w:szCs w:val="20"/>
        </w:rPr>
        <w:tab/>
      </w:r>
      <w:r w:rsidRPr="0045122A">
        <w:rPr>
          <w:rFonts w:ascii="Times New Roman" w:eastAsia="한양중고딕" w:hAnsi="Times New Roman" w:cs="Times New Roman"/>
          <w:b/>
          <w:bCs/>
          <w:kern w:val="0"/>
          <w:sz w:val="24"/>
          <w:szCs w:val="24"/>
        </w:rPr>
        <w:t>Poultry slaughterhouses</w:t>
      </w:r>
      <w:r w:rsidRPr="0045122A">
        <w:rPr>
          <w:rFonts w:ascii="Times New Roman" w:eastAsia="한양중고딕" w:hAnsi="Times New Roman" w:cs="Times New Roman"/>
          <w:kern w:val="0"/>
          <w:sz w:val="24"/>
          <w:szCs w:val="24"/>
        </w:rPr>
        <w:t xml:space="preserve"> </w:t>
      </w:r>
    </w:p>
    <w:p w:rsidR="000226A9" w:rsidRPr="0045122A" w:rsidRDefault="000226A9" w:rsidP="000226A9">
      <w:pPr>
        <w:tabs>
          <w:tab w:val="left" w:pos="382"/>
          <w:tab w:val="left" w:pos="762"/>
        </w:tabs>
        <w:wordWrap/>
        <w:snapToGrid w:val="0"/>
        <w:spacing w:after="0" w:line="240" w:lineRule="auto"/>
        <w:ind w:left="782" w:hanging="382"/>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 w:val="24"/>
          <w:szCs w:val="24"/>
        </w:rPr>
        <w:t>A. General information</w:t>
      </w:r>
    </w:p>
    <w:tbl>
      <w:tblPr>
        <w:tblOverlap w:val="never"/>
        <w:tblW w:w="8947"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418"/>
        <w:gridCol w:w="4529"/>
      </w:tblGrid>
      <w:tr w:rsidR="00F20DC3" w:rsidRPr="0045122A" w:rsidTr="00C739C5">
        <w:trPr>
          <w:trHeight w:val="328"/>
        </w:trPr>
        <w:tc>
          <w:tcPr>
            <w:tcW w:w="4418" w:type="dxa"/>
            <w:tcBorders>
              <w:top w:val="single" w:sz="2" w:space="0" w:color="000000"/>
              <w:left w:val="single" w:sz="2" w:space="0" w:color="000000"/>
              <w:bottom w:val="single" w:sz="5" w:space="0" w:color="939393"/>
              <w:right w:val="single" w:sz="5" w:space="0" w:color="939393"/>
            </w:tcBorders>
            <w:vAlign w:val="center"/>
          </w:tcPr>
          <w:p w:rsidR="00F20DC3" w:rsidRPr="0045122A" w:rsidRDefault="000474FE" w:rsidP="0071771A">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71771A">
              <w:rPr>
                <w:rFonts w:ascii="Times New Roman" w:eastAsia="함초롬바탕" w:hAnsi="Times New Roman" w:cs="Times New Roman"/>
                <w:color w:val="auto"/>
                <w:sz w:val="20"/>
              </w:rPr>
              <w:t>Name of slaughterhouse</w:t>
            </w:r>
          </w:p>
        </w:tc>
        <w:tc>
          <w:tcPr>
            <w:tcW w:w="4529" w:type="dxa"/>
            <w:tcBorders>
              <w:top w:val="single" w:sz="2" w:space="0" w:color="000000"/>
              <w:left w:val="single" w:sz="5" w:space="0" w:color="939393"/>
              <w:bottom w:val="single" w:sz="5" w:space="0" w:color="939393"/>
              <w:right w:val="single" w:sz="2" w:space="0" w:color="000000"/>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rsidTr="00C739C5">
        <w:trPr>
          <w:trHeight w:val="328"/>
        </w:trPr>
        <w:tc>
          <w:tcPr>
            <w:tcW w:w="4418"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0071771A">
              <w:rPr>
                <w:rFonts w:ascii="Times New Roman" w:eastAsia="함초롬바탕" w:hAnsi="Times New Roman" w:cs="Times New Roman"/>
                <w:color w:val="auto"/>
                <w:sz w:val="20"/>
              </w:rPr>
              <w:t xml:space="preserve"> Address</w:t>
            </w:r>
          </w:p>
        </w:tc>
        <w:tc>
          <w:tcPr>
            <w:tcW w:w="4529"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rsidTr="00C739C5">
        <w:trPr>
          <w:trHeight w:val="328"/>
        </w:trPr>
        <w:tc>
          <w:tcPr>
            <w:tcW w:w="4418"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71771A">
              <w:rPr>
                <w:rFonts w:ascii="Times New Roman" w:eastAsia="함초롬바탕" w:hAnsi="Times New Roman" w:cs="Times New Roman"/>
                <w:color w:val="auto"/>
                <w:sz w:val="20"/>
              </w:rPr>
              <w:t>Owner</w:t>
            </w:r>
            <w:r w:rsidR="001E246C">
              <w:rPr>
                <w:rFonts w:ascii="Times New Roman" w:eastAsia="함초롬바탕" w:hAnsi="Times New Roman" w:cs="Times New Roman"/>
                <w:color w:val="auto"/>
                <w:sz w:val="20"/>
              </w:rPr>
              <w:t>’s name</w:t>
            </w:r>
          </w:p>
        </w:tc>
        <w:tc>
          <w:tcPr>
            <w:tcW w:w="4529"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F20DC3" w:rsidP="001E246C">
            <w:pPr>
              <w:pStyle w:val="a"/>
              <w:snapToGrid/>
              <w:spacing w:line="240" w:lineRule="auto"/>
              <w:rPr>
                <w:rFonts w:ascii="Times New Roman" w:hAnsi="Times New Roman" w:cs="Times New Roman"/>
                <w:color w:val="auto"/>
              </w:rPr>
            </w:pPr>
          </w:p>
        </w:tc>
      </w:tr>
      <w:tr w:rsidR="00F20DC3" w:rsidRPr="0045122A" w:rsidTr="00C739C5">
        <w:trPr>
          <w:trHeight w:val="795"/>
        </w:trPr>
        <w:tc>
          <w:tcPr>
            <w:tcW w:w="4418"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71771A">
              <w:rPr>
                <w:rFonts w:ascii="Times New Roman" w:hAnsi="Times New Roman" w:cs="Times New Roman"/>
                <w:color w:val="auto"/>
                <w:sz w:val="20"/>
                <w:szCs w:val="20"/>
              </w:rPr>
              <w:t>○</w:t>
            </w:r>
            <w:r w:rsidRPr="0071771A">
              <w:rPr>
                <w:rFonts w:ascii="Times New Roman" w:eastAsia="함초롬바탕" w:hAnsi="Times New Roman" w:cs="Times New Roman"/>
                <w:color w:val="auto"/>
                <w:sz w:val="20"/>
                <w:szCs w:val="20"/>
              </w:rPr>
              <w:t xml:space="preserve"> </w:t>
            </w:r>
            <w:r w:rsidR="0071771A" w:rsidRPr="00497D52">
              <w:rPr>
                <w:rFonts w:ascii="Times New Roman" w:eastAsia="한양중고딕" w:hAnsi="Times New Roman" w:cs="Times New Roman"/>
                <w:kern w:val="0"/>
                <w:sz w:val="20"/>
                <w:szCs w:val="20"/>
              </w:rPr>
              <w:t>Sanitation manager</w:t>
            </w:r>
          </w:p>
        </w:tc>
        <w:tc>
          <w:tcPr>
            <w:tcW w:w="4529"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xml:space="preserve">○ </w:t>
            </w:r>
            <w:proofErr w:type="gramStart"/>
            <w:r w:rsidRPr="0045122A">
              <w:rPr>
                <w:rFonts w:ascii="Times New Roman" w:hAnsi="Times New Roman" w:cs="Times New Roman"/>
                <w:color w:val="auto"/>
                <w:sz w:val="20"/>
              </w:rPr>
              <w:t>Name :</w:t>
            </w:r>
            <w:proofErr w:type="gramEnd"/>
          </w:p>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xml:space="preserve">○ </w:t>
            </w:r>
            <w:proofErr w:type="gramStart"/>
            <w:r w:rsidRPr="0045122A">
              <w:rPr>
                <w:rFonts w:ascii="Times New Roman" w:hAnsi="Times New Roman" w:cs="Times New Roman"/>
                <w:color w:val="auto"/>
                <w:sz w:val="20"/>
              </w:rPr>
              <w:t>E-mail :</w:t>
            </w:r>
            <w:proofErr w:type="gramEnd"/>
          </w:p>
          <w:p w:rsidR="00F20DC3" w:rsidRPr="0045122A" w:rsidRDefault="000474FE" w:rsidP="001E246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xml:space="preserve">○ Phone </w:t>
            </w:r>
            <w:proofErr w:type="gramStart"/>
            <w:r w:rsidRPr="0045122A">
              <w:rPr>
                <w:rFonts w:ascii="Times New Roman" w:hAnsi="Times New Roman" w:cs="Times New Roman"/>
                <w:color w:val="auto"/>
                <w:sz w:val="20"/>
              </w:rPr>
              <w:t>No. :</w:t>
            </w:r>
            <w:proofErr w:type="gramEnd"/>
            <w:r w:rsidRPr="0045122A">
              <w:rPr>
                <w:rFonts w:ascii="Times New Roman" w:hAnsi="Times New Roman" w:cs="Times New Roman"/>
                <w:color w:val="auto"/>
                <w:sz w:val="20"/>
              </w:rPr>
              <w:t xml:space="preserve"> </w:t>
            </w:r>
          </w:p>
        </w:tc>
      </w:tr>
      <w:tr w:rsidR="00F20DC3" w:rsidRPr="0045122A" w:rsidTr="00C739C5">
        <w:trPr>
          <w:trHeight w:val="328"/>
        </w:trPr>
        <w:tc>
          <w:tcPr>
            <w:tcW w:w="4418"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71771A">
              <w:rPr>
                <w:rFonts w:ascii="Times New Roman" w:eastAsia="함초롬바탕" w:hAnsi="Times New Roman" w:cs="Times New Roman"/>
                <w:color w:val="auto"/>
                <w:sz w:val="20"/>
              </w:rPr>
              <w:t>Established date</w:t>
            </w:r>
          </w:p>
        </w:tc>
        <w:tc>
          <w:tcPr>
            <w:tcW w:w="4529"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rsidTr="00C739C5">
        <w:trPr>
          <w:trHeight w:val="328"/>
        </w:trPr>
        <w:tc>
          <w:tcPr>
            <w:tcW w:w="4418"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0071771A" w:rsidRPr="00497D52">
              <w:rPr>
                <w:rFonts w:ascii="Times New Roman" w:eastAsia="한양중고딕" w:hAnsi="Times New Roman" w:cs="Times New Roman"/>
                <w:kern w:val="0"/>
                <w:sz w:val="20"/>
                <w:szCs w:val="20"/>
              </w:rPr>
              <w:t>Registration No. or EST No</w:t>
            </w:r>
            <w:r w:rsidR="0043143F">
              <w:rPr>
                <w:rFonts w:ascii="Times New Roman" w:eastAsia="한양중고딕" w:hAnsi="Times New Roman" w:cs="Times New Roman"/>
                <w:kern w:val="0"/>
                <w:sz w:val="20"/>
                <w:szCs w:val="20"/>
              </w:rPr>
              <w:t>.</w:t>
            </w:r>
          </w:p>
        </w:tc>
        <w:tc>
          <w:tcPr>
            <w:tcW w:w="4529"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rsidTr="00C739C5">
        <w:trPr>
          <w:trHeight w:val="328"/>
        </w:trPr>
        <w:tc>
          <w:tcPr>
            <w:tcW w:w="4418"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71771A" w:rsidRPr="00497D52">
              <w:rPr>
                <w:rFonts w:ascii="Times New Roman" w:eastAsia="한양중고딕" w:hAnsi="Times New Roman" w:cs="Times New Roman"/>
                <w:kern w:val="0"/>
                <w:sz w:val="20"/>
                <w:szCs w:val="20"/>
              </w:rPr>
              <w:t>Registration date</w:t>
            </w:r>
          </w:p>
        </w:tc>
        <w:tc>
          <w:tcPr>
            <w:tcW w:w="4529"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rsidTr="00173E87">
        <w:trPr>
          <w:trHeight w:val="510"/>
        </w:trPr>
        <w:tc>
          <w:tcPr>
            <w:tcW w:w="4418"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0474FE">
            <w:pPr>
              <w:pStyle w:val="a"/>
              <w:snapToGrid/>
              <w:spacing w:line="240" w:lineRule="auto"/>
              <w:ind w:left="244" w:hanging="244"/>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pacing w:val="-16"/>
                <w:sz w:val="20"/>
              </w:rPr>
              <w:t xml:space="preserve"> </w:t>
            </w:r>
            <w:r w:rsidR="00C739C5">
              <w:rPr>
                <w:rFonts w:ascii="Times New Roman" w:eastAsia="함초롬바탕" w:hAnsi="Times New Roman" w:cs="Times New Roman"/>
                <w:color w:val="auto"/>
                <w:spacing w:val="-16"/>
                <w:sz w:val="20"/>
              </w:rPr>
              <w:t>Date of designation for export</w:t>
            </w:r>
          </w:p>
        </w:tc>
        <w:tc>
          <w:tcPr>
            <w:tcW w:w="4529"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rsidTr="00C739C5">
        <w:trPr>
          <w:trHeight w:val="275"/>
        </w:trPr>
        <w:tc>
          <w:tcPr>
            <w:tcW w:w="4418"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C739C5">
              <w:rPr>
                <w:rFonts w:ascii="Times New Roman" w:eastAsia="함초롬바탕" w:hAnsi="Times New Roman" w:cs="Times New Roman"/>
                <w:color w:val="auto"/>
                <w:sz w:val="20"/>
              </w:rPr>
              <w:t>Species</w:t>
            </w:r>
          </w:p>
        </w:tc>
        <w:tc>
          <w:tcPr>
            <w:tcW w:w="4529"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rsidTr="00C739C5">
        <w:trPr>
          <w:trHeight w:val="328"/>
        </w:trPr>
        <w:tc>
          <w:tcPr>
            <w:tcW w:w="4418"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C739C5">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C739C5">
              <w:rPr>
                <w:rFonts w:ascii="Times New Roman" w:eastAsia="함초롬바탕" w:hAnsi="Times New Roman" w:cs="Times New Roman" w:hint="eastAsia"/>
                <w:color w:val="auto"/>
                <w:sz w:val="20"/>
              </w:rPr>
              <w:t>O</w:t>
            </w:r>
            <w:r w:rsidR="00C739C5">
              <w:rPr>
                <w:rFonts w:ascii="Times New Roman" w:eastAsia="함초롬바탕" w:hAnsi="Times New Roman" w:cs="Times New Roman"/>
                <w:color w:val="auto"/>
                <w:sz w:val="20"/>
              </w:rPr>
              <w:t>ther type of business</w:t>
            </w:r>
          </w:p>
        </w:tc>
        <w:tc>
          <w:tcPr>
            <w:tcW w:w="4529"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0474FE" w:rsidP="000474FE">
            <w:pPr>
              <w:pStyle w:val="a"/>
              <w:snapToGrid/>
              <w:spacing w:line="240" w:lineRule="auto"/>
              <w:rPr>
                <w:rFonts w:ascii="Times New Roman" w:hAnsi="Times New Roman" w:cs="Times New Roman"/>
                <w:color w:val="auto"/>
              </w:rPr>
            </w:pPr>
            <w:proofErr w:type="gramStart"/>
            <w:r w:rsidRPr="0045122A">
              <w:rPr>
                <w:rFonts w:ascii="Times New Roman" w:hAnsi="Times New Roman" w:cs="Times New Roman"/>
                <w:color w:val="auto"/>
                <w:sz w:val="20"/>
              </w:rPr>
              <w:t>[ ]</w:t>
            </w:r>
            <w:proofErr w:type="gramEnd"/>
            <w:r w:rsidRPr="0045122A">
              <w:rPr>
                <w:rFonts w:ascii="Times New Roman" w:hAnsi="Times New Roman" w:cs="Times New Roman"/>
                <w:color w:val="auto"/>
                <w:sz w:val="20"/>
              </w:rPr>
              <w:t xml:space="preserve"> processing, [ ] storing, [ ] other (    )</w:t>
            </w:r>
          </w:p>
        </w:tc>
      </w:tr>
      <w:tr w:rsidR="00C739C5" w:rsidRPr="0045122A" w:rsidTr="00C739C5">
        <w:trPr>
          <w:trHeight w:val="588"/>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97D52" w:rsidRDefault="00C739C5" w:rsidP="00C739C5">
            <w:pPr>
              <w:pStyle w:val="a"/>
              <w:snapToGrid/>
              <w:spacing w:line="240" w:lineRule="auto"/>
              <w:ind w:left="244" w:hanging="244"/>
              <w:rPr>
                <w:rFonts w:ascii="Times New Roman" w:hAnsi="Times New Roman" w:cs="Times New Roman"/>
                <w:color w:val="auto"/>
                <w:sz w:val="20"/>
                <w:szCs w:val="20"/>
              </w:rPr>
            </w:pPr>
            <w:r w:rsidRPr="00C739C5">
              <w:rPr>
                <w:rFonts w:ascii="Times New Roman" w:hAnsi="Times New Roman" w:cs="Times New Roman"/>
                <w:color w:val="auto"/>
                <w:sz w:val="20"/>
                <w:szCs w:val="20"/>
              </w:rPr>
              <w:t>○</w:t>
            </w:r>
            <w:r w:rsidRPr="00C739C5">
              <w:rPr>
                <w:rFonts w:ascii="Times New Roman" w:eastAsia="함초롬바탕" w:hAnsi="Times New Roman" w:cs="Times New Roman"/>
                <w:color w:val="auto"/>
                <w:sz w:val="20"/>
                <w:szCs w:val="20"/>
              </w:rPr>
              <w:t xml:space="preserve"> Average No. of slaughter per day</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97D52" w:rsidRDefault="00C739C5" w:rsidP="00C739C5">
            <w:pPr>
              <w:pStyle w:val="a"/>
              <w:snapToGrid/>
              <w:spacing w:line="240" w:lineRule="auto"/>
              <w:rPr>
                <w:rFonts w:ascii="Times New Roman" w:hAnsi="Times New Roman" w:cs="Times New Roman"/>
                <w:color w:val="auto"/>
                <w:sz w:val="20"/>
                <w:szCs w:val="20"/>
              </w:rPr>
            </w:pPr>
            <w:r w:rsidRPr="00C739C5">
              <w:rPr>
                <w:rFonts w:ascii="Times New Roman" w:eastAsia="한양중고딕" w:hAnsi="Times New Roman" w:cs="Times New Roman"/>
                <w:kern w:val="0"/>
                <w:sz w:val="20"/>
                <w:szCs w:val="20"/>
              </w:rPr>
              <w:t xml:space="preserve">○heads/species </w:t>
            </w:r>
            <w:proofErr w:type="gramStart"/>
            <w:r w:rsidRPr="00C739C5">
              <w:rPr>
                <w:rFonts w:ascii="Times New Roman" w:eastAsia="한양중고딕" w:hAnsi="Times New Roman" w:cs="Times New Roman"/>
                <w:kern w:val="0"/>
                <w:sz w:val="20"/>
                <w:szCs w:val="20"/>
              </w:rPr>
              <w:t>( /</w:t>
            </w:r>
            <w:proofErr w:type="gramEnd"/>
            <w:r w:rsidRPr="00C739C5">
              <w:rPr>
                <w:rFonts w:ascii="Times New Roman" w:eastAsia="한양중고딕" w:hAnsi="Times New Roman" w:cs="Times New Roman"/>
                <w:kern w:val="0"/>
                <w:sz w:val="20"/>
                <w:szCs w:val="20"/>
              </w:rPr>
              <w:t xml:space="preserve"> )</w:t>
            </w:r>
          </w:p>
        </w:tc>
      </w:tr>
      <w:tr w:rsidR="00C739C5" w:rsidRPr="0045122A" w:rsidTr="00C739C5">
        <w:trPr>
          <w:trHeight w:val="588"/>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ind w:left="244" w:hanging="244"/>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Average No. of slaughter per hour</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C739C5">
              <w:rPr>
                <w:rFonts w:ascii="Times New Roman" w:eastAsia="한양중고딕" w:hAnsi="Times New Roman" w:cs="Times New Roman"/>
                <w:kern w:val="0"/>
                <w:sz w:val="20"/>
                <w:szCs w:val="20"/>
              </w:rPr>
              <w:t xml:space="preserve">○heads/species </w:t>
            </w:r>
            <w:proofErr w:type="gramStart"/>
            <w:r w:rsidRPr="00C739C5">
              <w:rPr>
                <w:rFonts w:ascii="Times New Roman" w:eastAsia="한양중고딕" w:hAnsi="Times New Roman" w:cs="Times New Roman"/>
                <w:kern w:val="0"/>
                <w:sz w:val="20"/>
                <w:szCs w:val="20"/>
              </w:rPr>
              <w:t>( /</w:t>
            </w:r>
            <w:proofErr w:type="gramEnd"/>
            <w:r w:rsidRPr="00C739C5">
              <w:rPr>
                <w:rFonts w:ascii="Times New Roman" w:eastAsia="한양중고딕" w:hAnsi="Times New Roman" w:cs="Times New Roman"/>
                <w:kern w:val="0"/>
                <w:sz w:val="20"/>
                <w:szCs w:val="20"/>
              </w:rPr>
              <w:t xml:space="preserve"> )</w:t>
            </w:r>
          </w:p>
        </w:tc>
      </w:tr>
      <w:tr w:rsidR="00C739C5" w:rsidRPr="0045122A" w:rsidTr="00C739C5">
        <w:trPr>
          <w:trHeight w:val="588"/>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ind w:left="244" w:hanging="244"/>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A</w:t>
            </w:r>
            <w:r>
              <w:rPr>
                <w:rFonts w:ascii="Times New Roman" w:eastAsia="함초롬바탕" w:hAnsi="Times New Roman" w:cs="Times New Roman"/>
                <w:color w:val="auto"/>
                <w:sz w:val="20"/>
              </w:rPr>
              <w:t>verage dairy slaughter capacity</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C739C5">
              <w:rPr>
                <w:rFonts w:ascii="Times New Roman" w:eastAsia="한양중고딕" w:hAnsi="Times New Roman" w:cs="Times New Roman"/>
                <w:kern w:val="0"/>
                <w:sz w:val="20"/>
                <w:szCs w:val="20"/>
              </w:rPr>
              <w:t xml:space="preserve">○heads/species </w:t>
            </w:r>
            <w:proofErr w:type="gramStart"/>
            <w:r w:rsidRPr="00C739C5">
              <w:rPr>
                <w:rFonts w:ascii="Times New Roman" w:eastAsia="한양중고딕" w:hAnsi="Times New Roman" w:cs="Times New Roman"/>
                <w:kern w:val="0"/>
                <w:sz w:val="20"/>
                <w:szCs w:val="20"/>
              </w:rPr>
              <w:t>( /</w:t>
            </w:r>
            <w:proofErr w:type="gramEnd"/>
            <w:r w:rsidRPr="00C739C5">
              <w:rPr>
                <w:rFonts w:ascii="Times New Roman" w:eastAsia="한양중고딕" w:hAnsi="Times New Roman" w:cs="Times New Roman"/>
                <w:kern w:val="0"/>
                <w:sz w:val="20"/>
                <w:szCs w:val="20"/>
              </w:rPr>
              <w:t xml:space="preserve"> )</w:t>
            </w:r>
          </w:p>
        </w:tc>
      </w:tr>
      <w:tr w:rsidR="00C739C5" w:rsidRPr="0045122A" w:rsidTr="00C739C5">
        <w:trPr>
          <w:trHeight w:val="328"/>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Pr>
                <w:rFonts w:ascii="Times New Roman" w:eastAsia="함초롬바탕" w:hAnsi="Times New Roman" w:cs="Times New Roman"/>
                <w:color w:val="auto"/>
                <w:sz w:val="20"/>
              </w:rPr>
              <w:t>Area of precooling rooms</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97D52" w:rsidRDefault="00C739C5" w:rsidP="00C739C5">
            <w:pPr>
              <w:pStyle w:val="a"/>
              <w:snapToGrid/>
              <w:spacing w:line="240" w:lineRule="auto"/>
              <w:rPr>
                <w:rFonts w:ascii="Times New Roman" w:hAnsi="Times New Roman" w:cs="Times New Roman"/>
                <w:color w:val="auto"/>
                <w:sz w:val="20"/>
                <w:szCs w:val="20"/>
              </w:rPr>
            </w:pPr>
            <w:r w:rsidRPr="00C739C5">
              <w:rPr>
                <w:rFonts w:ascii="Times New Roman" w:hAnsi="Times New Roman" w:cs="Times New Roman"/>
                <w:color w:val="auto"/>
                <w:sz w:val="20"/>
                <w:szCs w:val="20"/>
              </w:rPr>
              <w:t xml:space="preserve">○ </w:t>
            </w:r>
            <w:r w:rsidRPr="00497D52">
              <w:rPr>
                <w:rFonts w:ascii="Times New Roman" w:eastAsia="한양중고딕" w:hAnsi="Times New Roman" w:cs="Times New Roman"/>
                <w:kern w:val="0"/>
                <w:sz w:val="20"/>
                <w:szCs w:val="20"/>
              </w:rPr>
              <w:t>(m</w:t>
            </w:r>
            <w:r w:rsidRPr="00497D52">
              <w:rPr>
                <w:rFonts w:ascii="Times New Roman" w:eastAsia="한양중고딕" w:hAnsi="Times New Roman" w:cs="Times New Roman"/>
                <w:kern w:val="0"/>
                <w:sz w:val="20"/>
                <w:szCs w:val="20"/>
                <w:vertAlign w:val="superscript"/>
              </w:rPr>
              <w:t>2</w:t>
            </w:r>
            <w:r w:rsidRPr="00497D52">
              <w:rPr>
                <w:rFonts w:ascii="Times New Roman" w:eastAsia="한양중고딕" w:hAnsi="Times New Roman" w:cs="Times New Roman"/>
                <w:kern w:val="0"/>
                <w:sz w:val="20"/>
                <w:szCs w:val="20"/>
              </w:rPr>
              <w:t>)</w:t>
            </w:r>
          </w:p>
        </w:tc>
      </w:tr>
      <w:tr w:rsidR="00C739C5" w:rsidRPr="0045122A" w:rsidTr="00C739C5">
        <w:trPr>
          <w:trHeight w:val="328"/>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97D52" w:rsidRDefault="00C739C5" w:rsidP="00C739C5">
            <w:pPr>
              <w:pStyle w:val="a"/>
              <w:snapToGrid/>
              <w:spacing w:line="240" w:lineRule="auto"/>
              <w:rPr>
                <w:rFonts w:ascii="Times New Roman" w:hAnsi="Times New Roman" w:cs="Times New Roman"/>
                <w:color w:val="auto"/>
                <w:sz w:val="20"/>
                <w:szCs w:val="20"/>
                <w:highlight w:val="yellow"/>
              </w:rPr>
            </w:pPr>
            <w:r w:rsidRPr="00497D52">
              <w:rPr>
                <w:rFonts w:ascii="Times New Roman" w:eastAsia="한양중고딕" w:hAnsi="Times New Roman" w:cs="Times New Roman"/>
                <w:kern w:val="0"/>
                <w:sz w:val="20"/>
                <w:szCs w:val="20"/>
              </w:rPr>
              <w:t>- Storage capacity (one time)</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(carcass)</w:t>
            </w:r>
          </w:p>
        </w:tc>
      </w:tr>
      <w:tr w:rsidR="00C739C5" w:rsidRPr="0045122A" w:rsidTr="00C739C5">
        <w:trPr>
          <w:trHeight w:val="328"/>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Pr>
                <w:rFonts w:ascii="Times New Roman" w:eastAsia="함초롬바탕" w:hAnsi="Times New Roman" w:cs="Times New Roman"/>
                <w:color w:val="auto"/>
                <w:sz w:val="20"/>
              </w:rPr>
              <w:t>Number of inspector</w:t>
            </w:r>
            <w:r w:rsidR="00B077C9">
              <w:rPr>
                <w:rFonts w:ascii="Times New Roman" w:eastAsia="함초롬바탕" w:hAnsi="Times New Roman" w:cs="Times New Roman"/>
                <w:color w:val="auto"/>
                <w:sz w:val="20"/>
              </w:rPr>
              <w:t>s</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xml:space="preserve"> </w:t>
            </w:r>
            <w:proofErr w:type="gramStart"/>
            <w:r w:rsidRPr="0045122A">
              <w:rPr>
                <w:rFonts w:ascii="Times New Roman" w:hAnsi="Times New Roman" w:cs="Times New Roman"/>
                <w:color w:val="auto"/>
                <w:sz w:val="20"/>
              </w:rPr>
              <w:t>Total :</w:t>
            </w:r>
            <w:proofErr w:type="gramEnd"/>
          </w:p>
        </w:tc>
      </w:tr>
      <w:tr w:rsidR="00C739C5" w:rsidRPr="0045122A" w:rsidTr="00C739C5">
        <w:trPr>
          <w:trHeight w:val="795"/>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z w:val="20"/>
              </w:rPr>
              <w:t xml:space="preserve">  - </w:t>
            </w:r>
            <w:r>
              <w:rPr>
                <w:rFonts w:ascii="Times New Roman" w:eastAsia="함초롬바탕" w:hAnsi="Times New Roman" w:cs="Times New Roman" w:hint="eastAsia"/>
                <w:color w:val="auto"/>
                <w:sz w:val="20"/>
              </w:rPr>
              <w:t>V</w:t>
            </w:r>
            <w:r>
              <w:rPr>
                <w:rFonts w:ascii="Times New Roman" w:eastAsia="함초롬바탕" w:hAnsi="Times New Roman" w:cs="Times New Roman"/>
                <w:color w:val="auto"/>
                <w:sz w:val="20"/>
              </w:rPr>
              <w:t>eterinarian</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D30A74" w:rsidRDefault="00C739C5" w:rsidP="00C739C5">
            <w:pPr>
              <w:pStyle w:val="a"/>
              <w:snapToGrid/>
              <w:spacing w:line="240" w:lineRule="auto"/>
              <w:rPr>
                <w:rFonts w:ascii="Times New Roman" w:hAnsi="Times New Roman" w:cs="Times New Roman"/>
                <w:color w:val="auto"/>
                <w:sz w:val="20"/>
                <w:szCs w:val="20"/>
              </w:rPr>
            </w:pPr>
            <w:r w:rsidRPr="00C739C5">
              <w:rPr>
                <w:rFonts w:ascii="Times New Roman" w:hAnsi="Times New Roman" w:cs="Times New Roman"/>
                <w:color w:val="auto"/>
                <w:sz w:val="20"/>
                <w:szCs w:val="20"/>
              </w:rPr>
              <w:t>○</w:t>
            </w:r>
            <w:r w:rsidRPr="00C739C5">
              <w:rPr>
                <w:rFonts w:ascii="Times New Roman" w:eastAsia="함초롬바탕" w:hAnsi="Times New Roman" w:cs="Times New Roman"/>
                <w:color w:val="auto"/>
                <w:sz w:val="20"/>
                <w:szCs w:val="20"/>
              </w:rPr>
              <w:t xml:space="preserve"> </w:t>
            </w:r>
            <w:r w:rsidRPr="00D30A74">
              <w:rPr>
                <w:rFonts w:ascii="Times New Roman" w:eastAsia="함초롬바탕" w:hAnsi="Times New Roman" w:cs="Times New Roman"/>
                <w:color w:val="auto"/>
                <w:sz w:val="20"/>
                <w:szCs w:val="20"/>
              </w:rPr>
              <w:t xml:space="preserve">Central </w:t>
            </w:r>
            <w:r w:rsidRPr="00D30A74">
              <w:rPr>
                <w:rFonts w:ascii="Times New Roman" w:eastAsia="한양중고딕" w:hAnsi="Times New Roman" w:cs="Times New Roman"/>
                <w:kern w:val="0"/>
                <w:sz w:val="20"/>
                <w:szCs w:val="20"/>
              </w:rPr>
              <w:t>government:</w:t>
            </w:r>
          </w:p>
          <w:p w:rsidR="00C739C5" w:rsidRPr="00D30A74" w:rsidRDefault="00C739C5" w:rsidP="00C739C5">
            <w:pPr>
              <w:pStyle w:val="a"/>
              <w:snapToGrid/>
              <w:spacing w:line="240" w:lineRule="auto"/>
              <w:rPr>
                <w:rFonts w:ascii="Times New Roman" w:hAnsi="Times New Roman" w:cs="Times New Roman"/>
                <w:color w:val="auto"/>
                <w:sz w:val="20"/>
                <w:szCs w:val="20"/>
              </w:rPr>
            </w:pPr>
            <w:r w:rsidRPr="0045122A">
              <w:rPr>
                <w:rFonts w:ascii="Times New Roman" w:hAnsi="Times New Roman" w:cs="Times New Roman"/>
                <w:color w:val="auto"/>
                <w:sz w:val="20"/>
              </w:rPr>
              <w:t>○</w:t>
            </w:r>
            <w:r>
              <w:rPr>
                <w:rFonts w:ascii="Times New Roman" w:hAnsi="Times New Roman" w:cs="Times New Roman"/>
                <w:color w:val="auto"/>
                <w:sz w:val="20"/>
              </w:rPr>
              <w:t xml:space="preserve"> </w:t>
            </w:r>
            <w:r w:rsidRPr="00D30A74">
              <w:rPr>
                <w:rFonts w:ascii="Times New Roman" w:eastAsia="한양중고딕" w:hAnsi="Times New Roman" w:cs="Times New Roman"/>
                <w:kern w:val="0"/>
                <w:sz w:val="20"/>
                <w:szCs w:val="20"/>
              </w:rPr>
              <w:t>Regional government:</w:t>
            </w:r>
            <w:r w:rsidRPr="00C739C5">
              <w:rPr>
                <w:rFonts w:ascii="Times New Roman" w:eastAsia="함초롬바탕" w:hAnsi="Times New Roman" w:cs="Times New Roman"/>
                <w:color w:val="auto"/>
                <w:sz w:val="20"/>
                <w:szCs w:val="20"/>
              </w:rPr>
              <w:t xml:space="preserve"> </w:t>
            </w:r>
          </w:p>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proofErr w:type="gramStart"/>
            <w:r w:rsidRPr="0045122A">
              <w:rPr>
                <w:rFonts w:ascii="Times New Roman" w:eastAsia="함초롬바탕" w:hAnsi="Times New Roman" w:cs="Times New Roman"/>
                <w:color w:val="auto"/>
                <w:sz w:val="20"/>
              </w:rPr>
              <w:t>C</w:t>
            </w:r>
            <w:r>
              <w:rPr>
                <w:rFonts w:ascii="Times New Roman" w:eastAsia="함초롬바탕" w:hAnsi="Times New Roman" w:cs="Times New Roman" w:hint="eastAsia"/>
                <w:color w:val="auto"/>
                <w:sz w:val="20"/>
              </w:rPr>
              <w:t>o</w:t>
            </w:r>
            <w:r w:rsidRPr="0045122A">
              <w:rPr>
                <w:rFonts w:ascii="Times New Roman" w:eastAsia="함초롬바탕" w:hAnsi="Times New Roman" w:cs="Times New Roman"/>
                <w:color w:val="auto"/>
                <w:sz w:val="20"/>
              </w:rPr>
              <w:t>mpany :</w:t>
            </w:r>
            <w:proofErr w:type="gramEnd"/>
            <w:r w:rsidRPr="0045122A">
              <w:rPr>
                <w:rFonts w:ascii="Times New Roman" w:eastAsia="함초롬바탕" w:hAnsi="Times New Roman" w:cs="Times New Roman"/>
                <w:color w:val="auto"/>
                <w:sz w:val="20"/>
              </w:rPr>
              <w:t xml:space="preserve">   </w:t>
            </w:r>
          </w:p>
        </w:tc>
      </w:tr>
      <w:tr w:rsidR="00C739C5" w:rsidRPr="0045122A" w:rsidTr="00C739C5">
        <w:trPr>
          <w:trHeight w:val="795"/>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z w:val="20"/>
              </w:rPr>
              <w:t xml:space="preserve">  - </w:t>
            </w:r>
            <w:r>
              <w:rPr>
                <w:rFonts w:ascii="Times New Roman" w:eastAsia="함초롬바탕" w:hAnsi="Times New Roman" w:cs="Times New Roman"/>
                <w:color w:val="auto"/>
                <w:sz w:val="20"/>
              </w:rPr>
              <w:t>Meat inspector</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D30A74" w:rsidRDefault="00C739C5" w:rsidP="00C739C5">
            <w:pPr>
              <w:pStyle w:val="a"/>
              <w:snapToGrid/>
              <w:spacing w:line="240" w:lineRule="auto"/>
              <w:rPr>
                <w:rFonts w:ascii="Times New Roman" w:hAnsi="Times New Roman" w:cs="Times New Roman"/>
                <w:color w:val="auto"/>
                <w:sz w:val="20"/>
                <w:szCs w:val="20"/>
              </w:rPr>
            </w:pPr>
            <w:r w:rsidRPr="00C739C5">
              <w:rPr>
                <w:rFonts w:ascii="Times New Roman" w:hAnsi="Times New Roman" w:cs="Times New Roman"/>
                <w:color w:val="auto"/>
                <w:sz w:val="20"/>
                <w:szCs w:val="20"/>
              </w:rPr>
              <w:t>○</w:t>
            </w:r>
            <w:r w:rsidRPr="00C739C5">
              <w:rPr>
                <w:rFonts w:ascii="Times New Roman" w:eastAsia="함초롬바탕" w:hAnsi="Times New Roman" w:cs="Times New Roman"/>
                <w:color w:val="auto"/>
                <w:sz w:val="20"/>
                <w:szCs w:val="20"/>
              </w:rPr>
              <w:t xml:space="preserve"> </w:t>
            </w:r>
            <w:r w:rsidRPr="00D30A74">
              <w:rPr>
                <w:rFonts w:ascii="Times New Roman" w:eastAsia="함초롬바탕" w:hAnsi="Times New Roman" w:cs="Times New Roman"/>
                <w:color w:val="auto"/>
                <w:sz w:val="20"/>
                <w:szCs w:val="20"/>
              </w:rPr>
              <w:t xml:space="preserve">Central </w:t>
            </w:r>
            <w:r w:rsidRPr="00D30A74">
              <w:rPr>
                <w:rFonts w:ascii="Times New Roman" w:eastAsia="한양중고딕" w:hAnsi="Times New Roman" w:cs="Times New Roman"/>
                <w:kern w:val="0"/>
                <w:sz w:val="20"/>
                <w:szCs w:val="20"/>
              </w:rPr>
              <w:t>government:</w:t>
            </w:r>
          </w:p>
          <w:p w:rsidR="00C739C5" w:rsidRPr="00D30A74" w:rsidRDefault="00C739C5" w:rsidP="00C739C5">
            <w:pPr>
              <w:pStyle w:val="a"/>
              <w:snapToGrid/>
              <w:spacing w:line="240" w:lineRule="auto"/>
              <w:rPr>
                <w:rFonts w:ascii="Times New Roman" w:hAnsi="Times New Roman" w:cs="Times New Roman"/>
                <w:color w:val="auto"/>
                <w:sz w:val="20"/>
                <w:szCs w:val="20"/>
              </w:rPr>
            </w:pPr>
            <w:r w:rsidRPr="0045122A">
              <w:rPr>
                <w:rFonts w:ascii="Times New Roman" w:hAnsi="Times New Roman" w:cs="Times New Roman"/>
                <w:color w:val="auto"/>
                <w:sz w:val="20"/>
              </w:rPr>
              <w:t>○</w:t>
            </w:r>
            <w:r>
              <w:rPr>
                <w:rFonts w:ascii="Times New Roman" w:hAnsi="Times New Roman" w:cs="Times New Roman"/>
                <w:color w:val="auto"/>
                <w:sz w:val="20"/>
              </w:rPr>
              <w:t xml:space="preserve"> </w:t>
            </w:r>
            <w:r w:rsidRPr="00D30A74">
              <w:rPr>
                <w:rFonts w:ascii="Times New Roman" w:eastAsia="한양중고딕" w:hAnsi="Times New Roman" w:cs="Times New Roman"/>
                <w:kern w:val="0"/>
                <w:sz w:val="20"/>
                <w:szCs w:val="20"/>
              </w:rPr>
              <w:t>Regional government:</w:t>
            </w:r>
            <w:r w:rsidRPr="00C739C5">
              <w:rPr>
                <w:rFonts w:ascii="Times New Roman" w:eastAsia="함초롬바탕" w:hAnsi="Times New Roman" w:cs="Times New Roman"/>
                <w:color w:val="auto"/>
                <w:sz w:val="20"/>
                <w:szCs w:val="20"/>
              </w:rPr>
              <w:t xml:space="preserve"> </w:t>
            </w:r>
          </w:p>
          <w:p w:rsidR="00C739C5" w:rsidRPr="00497D52" w:rsidRDefault="00C739C5" w:rsidP="00C739C5">
            <w:pPr>
              <w:pStyle w:val="a"/>
              <w:snapToGrid/>
              <w:spacing w:line="240" w:lineRule="auto"/>
              <w:rPr>
                <w:rFonts w:ascii="Times New Roman" w:hAnsi="Times New Roman" w:cs="Times New Roman"/>
                <w:color w:val="auto"/>
                <w:sz w:val="20"/>
                <w:szCs w:val="20"/>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C</w:t>
            </w:r>
            <w:r>
              <w:rPr>
                <w:rFonts w:ascii="Times New Roman" w:eastAsia="함초롬바탕" w:hAnsi="Times New Roman" w:cs="Times New Roman" w:hint="eastAsia"/>
                <w:color w:val="auto"/>
                <w:sz w:val="20"/>
              </w:rPr>
              <w:t>o</w:t>
            </w:r>
            <w:r w:rsidRPr="0045122A">
              <w:rPr>
                <w:rFonts w:ascii="Times New Roman" w:eastAsia="함초롬바탕" w:hAnsi="Times New Roman" w:cs="Times New Roman"/>
                <w:color w:val="auto"/>
                <w:sz w:val="20"/>
              </w:rPr>
              <w:t>mpany:</w:t>
            </w:r>
          </w:p>
        </w:tc>
      </w:tr>
      <w:tr w:rsidR="00C739C5" w:rsidRPr="0045122A" w:rsidTr="00173E87">
        <w:trPr>
          <w:trHeight w:val="454"/>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ind w:left="244" w:hanging="244"/>
              <w:rPr>
                <w:rFonts w:ascii="Times New Roman" w:hAnsi="Times New Roman" w:cs="Times New Roman"/>
                <w:color w:val="auto"/>
              </w:rPr>
            </w:pPr>
            <w:r>
              <w:rPr>
                <w:rFonts w:ascii="Times New Roman" w:hAnsi="Times New Roman" w:cs="Times New Roman"/>
                <w:color w:val="auto"/>
                <w:sz w:val="20"/>
              </w:rPr>
              <w:t xml:space="preserve">○ </w:t>
            </w:r>
            <w:r w:rsidRPr="00497D52">
              <w:rPr>
                <w:rFonts w:ascii="Times New Roman" w:eastAsia="한양중고딕" w:hAnsi="Times New Roman" w:cs="Times New Roman"/>
                <w:kern w:val="0"/>
                <w:sz w:val="20"/>
                <w:szCs w:val="20"/>
              </w:rPr>
              <w:t xml:space="preserve">Number of </w:t>
            </w:r>
            <w:proofErr w:type="gramStart"/>
            <w:r w:rsidRPr="00497D52">
              <w:rPr>
                <w:rFonts w:ascii="Times New Roman" w:eastAsia="한양중고딕" w:hAnsi="Times New Roman" w:cs="Times New Roman"/>
                <w:kern w:val="0"/>
                <w:sz w:val="20"/>
                <w:szCs w:val="20"/>
              </w:rPr>
              <w:t>lab</w:t>
            </w:r>
            <w:proofErr w:type="gramEnd"/>
            <w:r w:rsidRPr="00497D52">
              <w:rPr>
                <w:rFonts w:ascii="Times New Roman" w:eastAsia="한양중고딕" w:hAnsi="Times New Roman" w:cs="Times New Roman"/>
                <w:kern w:val="0"/>
                <w:sz w:val="20"/>
                <w:szCs w:val="20"/>
              </w:rPr>
              <w:t>. analysts</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5122A" w:rsidRDefault="00C739C5" w:rsidP="00C739C5">
            <w:pPr>
              <w:pStyle w:val="a"/>
              <w:snapToGrid/>
              <w:spacing w:line="240" w:lineRule="auto"/>
              <w:rPr>
                <w:rFonts w:ascii="Times New Roman" w:eastAsia="함초롬바탕" w:hAnsi="Times New Roman" w:cs="Times New Roman"/>
                <w:color w:val="auto"/>
                <w:sz w:val="20"/>
              </w:rPr>
            </w:pPr>
          </w:p>
        </w:tc>
      </w:tr>
      <w:tr w:rsidR="00C739C5" w:rsidRPr="0045122A" w:rsidTr="00C739C5">
        <w:trPr>
          <w:trHeight w:val="275"/>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Pr>
                <w:rFonts w:ascii="Times New Roman" w:eastAsia="함초롬바탕" w:hAnsi="Times New Roman" w:cs="Times New Roman"/>
                <w:color w:val="auto"/>
                <w:sz w:val="20"/>
              </w:rPr>
              <w:t>Number of employees</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5122A" w:rsidRDefault="00C739C5" w:rsidP="00C739C5">
            <w:pPr>
              <w:pStyle w:val="a"/>
              <w:snapToGrid/>
              <w:spacing w:line="240" w:lineRule="auto"/>
              <w:rPr>
                <w:rFonts w:ascii="Times New Roman" w:eastAsia="함초롬바탕" w:hAnsi="Times New Roman" w:cs="Times New Roman"/>
                <w:color w:val="auto"/>
                <w:sz w:val="20"/>
              </w:rPr>
            </w:pPr>
          </w:p>
        </w:tc>
      </w:tr>
      <w:tr w:rsidR="00C739C5" w:rsidRPr="0045122A" w:rsidTr="00173E87">
        <w:trPr>
          <w:trHeight w:val="454"/>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xml:space="preserve">○ </w:t>
            </w:r>
            <w:r w:rsidRPr="0045122A">
              <w:rPr>
                <w:rFonts w:ascii="Times New Roman" w:eastAsia="함초롬바탕" w:hAnsi="Times New Roman" w:cs="Times New Roman"/>
                <w:color w:val="auto"/>
                <w:spacing w:val="-2"/>
                <w:sz w:val="20"/>
              </w:rPr>
              <w:t>Working day</w:t>
            </w:r>
            <w:r>
              <w:rPr>
                <w:rFonts w:ascii="Times New Roman" w:eastAsia="함초롬바탕" w:hAnsi="Times New Roman" w:cs="Times New Roman"/>
                <w:color w:val="auto"/>
                <w:spacing w:val="-2"/>
                <w:sz w:val="20"/>
              </w:rPr>
              <w:t>s per week</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5122A" w:rsidRDefault="00C739C5" w:rsidP="00C739C5">
            <w:pPr>
              <w:pStyle w:val="a"/>
              <w:snapToGrid/>
              <w:spacing w:line="240" w:lineRule="auto"/>
              <w:rPr>
                <w:rFonts w:ascii="Times New Roman" w:eastAsia="함초롬바탕" w:hAnsi="Times New Roman" w:cs="Times New Roman"/>
                <w:color w:val="auto"/>
                <w:sz w:val="20"/>
              </w:rPr>
            </w:pPr>
          </w:p>
        </w:tc>
      </w:tr>
      <w:tr w:rsidR="00C739C5" w:rsidRPr="0045122A" w:rsidTr="00C739C5">
        <w:trPr>
          <w:trHeight w:val="275"/>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z w:val="20"/>
              </w:rPr>
              <w:t xml:space="preserve">  - </w:t>
            </w:r>
            <w:r>
              <w:rPr>
                <w:rFonts w:ascii="Times New Roman" w:eastAsia="함초롬바탕" w:hAnsi="Times New Roman" w:cs="Times New Roman"/>
                <w:color w:val="auto"/>
                <w:sz w:val="20"/>
              </w:rPr>
              <w:t>No. of shift per day</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5122A" w:rsidRDefault="00C739C5" w:rsidP="00C739C5">
            <w:pPr>
              <w:pStyle w:val="a"/>
              <w:snapToGrid/>
              <w:spacing w:line="240" w:lineRule="auto"/>
              <w:rPr>
                <w:rFonts w:ascii="Times New Roman" w:eastAsia="함초롬바탕" w:hAnsi="Times New Roman" w:cs="Times New Roman"/>
                <w:color w:val="auto"/>
                <w:sz w:val="20"/>
              </w:rPr>
            </w:pPr>
          </w:p>
        </w:tc>
      </w:tr>
      <w:tr w:rsidR="00C739C5" w:rsidRPr="0045122A" w:rsidTr="00C739C5">
        <w:trPr>
          <w:trHeight w:val="588"/>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z w:val="20"/>
              </w:rPr>
              <w:t xml:space="preserve">  - Working hour</w:t>
            </w:r>
            <w:r>
              <w:rPr>
                <w:rFonts w:ascii="Times New Roman" w:eastAsia="함초롬바탕" w:hAnsi="Times New Roman" w:cs="Times New Roman"/>
                <w:color w:val="auto"/>
                <w:sz w:val="20"/>
              </w:rPr>
              <w:t>s</w:t>
            </w:r>
            <w:r w:rsidRPr="0045122A">
              <w:rPr>
                <w:rFonts w:ascii="Times New Roman" w:eastAsia="함초롬바탕" w:hAnsi="Times New Roman" w:cs="Times New Roman"/>
                <w:color w:val="auto"/>
                <w:sz w:val="20"/>
              </w:rPr>
              <w:t xml:space="preserve"> per </w:t>
            </w:r>
            <w:r>
              <w:rPr>
                <w:rFonts w:ascii="Times New Roman" w:eastAsia="함초롬바탕" w:hAnsi="Times New Roman" w:cs="Times New Roman"/>
                <w:color w:val="auto"/>
                <w:sz w:val="20"/>
              </w:rPr>
              <w:t>shift</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5122A" w:rsidRDefault="00C739C5" w:rsidP="00C739C5">
            <w:pPr>
              <w:pStyle w:val="a"/>
              <w:snapToGrid/>
              <w:spacing w:line="240" w:lineRule="auto"/>
              <w:rPr>
                <w:rFonts w:ascii="Times New Roman" w:eastAsia="함초롬바탕" w:hAnsi="Times New Roman" w:cs="Times New Roman"/>
                <w:color w:val="auto"/>
                <w:sz w:val="20"/>
              </w:rPr>
            </w:pPr>
          </w:p>
        </w:tc>
      </w:tr>
      <w:tr w:rsidR="00C739C5" w:rsidRPr="0045122A" w:rsidTr="00C739C5">
        <w:trPr>
          <w:trHeight w:val="588"/>
        </w:trPr>
        <w:tc>
          <w:tcPr>
            <w:tcW w:w="4418" w:type="dxa"/>
            <w:tcBorders>
              <w:top w:val="single" w:sz="5" w:space="0" w:color="939393"/>
              <w:left w:val="single" w:sz="2" w:space="0" w:color="000000"/>
              <w:bottom w:val="single" w:sz="5" w:space="0" w:color="939393"/>
              <w:right w:val="single" w:sz="5" w:space="0" w:color="939393"/>
            </w:tcBorders>
            <w:vAlign w:val="center"/>
          </w:tcPr>
          <w:p w:rsidR="00C739C5" w:rsidRPr="00497D52" w:rsidRDefault="00C739C5" w:rsidP="00C739C5">
            <w:pPr>
              <w:pStyle w:val="a"/>
              <w:snapToGrid/>
              <w:spacing w:line="240" w:lineRule="auto"/>
              <w:ind w:left="244" w:hanging="244"/>
              <w:rPr>
                <w:rFonts w:ascii="Times New Roman" w:hAnsi="Times New Roman" w:cs="Times New Roman"/>
                <w:color w:val="auto"/>
                <w:sz w:val="20"/>
                <w:szCs w:val="20"/>
              </w:rPr>
            </w:pPr>
            <w:r w:rsidRPr="00C739C5">
              <w:rPr>
                <w:rFonts w:ascii="Times New Roman" w:hAnsi="Times New Roman" w:cs="Times New Roman"/>
                <w:color w:val="auto"/>
                <w:sz w:val="20"/>
                <w:szCs w:val="20"/>
              </w:rPr>
              <w:lastRenderedPageBreak/>
              <w:t>○</w:t>
            </w:r>
            <w:r w:rsidRPr="00C739C5">
              <w:rPr>
                <w:rFonts w:ascii="Times New Roman" w:eastAsia="함초롬바탕" w:hAnsi="Times New Roman" w:cs="Times New Roman"/>
                <w:color w:val="auto"/>
                <w:sz w:val="20"/>
                <w:szCs w:val="20"/>
              </w:rPr>
              <w:t xml:space="preserve"> </w:t>
            </w:r>
            <w:r w:rsidRPr="00497D52">
              <w:rPr>
                <w:rFonts w:ascii="Times New Roman" w:eastAsia="한양중고딕" w:hAnsi="Times New Roman" w:cs="Times New Roman"/>
                <w:kern w:val="0"/>
                <w:sz w:val="20"/>
                <w:szCs w:val="20"/>
              </w:rPr>
              <w:t>Other countries</w:t>
            </w:r>
            <w:r w:rsidR="00DA20D8">
              <w:rPr>
                <w:rFonts w:ascii="Times New Roman" w:eastAsia="한양중고딕" w:hAnsi="Times New Roman" w:cs="Times New Roman"/>
                <w:kern w:val="0"/>
                <w:sz w:val="20"/>
                <w:szCs w:val="20"/>
              </w:rPr>
              <w:t xml:space="preserve"> which</w:t>
            </w:r>
            <w:r w:rsidRPr="00497D52">
              <w:rPr>
                <w:rFonts w:ascii="Times New Roman" w:eastAsia="한양중고딕" w:hAnsi="Times New Roman" w:cs="Times New Roman"/>
                <w:kern w:val="0"/>
                <w:sz w:val="20"/>
                <w:szCs w:val="20"/>
              </w:rPr>
              <w:t xml:space="preserve"> approved for export (other than the Republic of Korea)</w:t>
            </w:r>
          </w:p>
        </w:tc>
        <w:tc>
          <w:tcPr>
            <w:tcW w:w="4529" w:type="dxa"/>
            <w:tcBorders>
              <w:top w:val="single" w:sz="5" w:space="0" w:color="939393"/>
              <w:left w:val="single" w:sz="5" w:space="0" w:color="939393"/>
              <w:bottom w:val="single" w:sz="5" w:space="0" w:color="939393"/>
              <w:right w:val="single" w:sz="2" w:space="0" w:color="000000"/>
            </w:tcBorders>
            <w:vAlign w:val="center"/>
          </w:tcPr>
          <w:p w:rsidR="00C739C5" w:rsidRPr="0045122A" w:rsidRDefault="00C739C5" w:rsidP="00C739C5">
            <w:pPr>
              <w:pStyle w:val="a"/>
              <w:snapToGrid/>
              <w:spacing w:line="240" w:lineRule="auto"/>
              <w:rPr>
                <w:rFonts w:ascii="Times New Roman" w:eastAsia="함초롬바탕" w:hAnsi="Times New Roman" w:cs="Times New Roman"/>
                <w:color w:val="auto"/>
                <w:sz w:val="20"/>
              </w:rPr>
            </w:pPr>
          </w:p>
        </w:tc>
      </w:tr>
      <w:tr w:rsidR="00C739C5" w:rsidRPr="0045122A" w:rsidTr="00C739C5">
        <w:trPr>
          <w:trHeight w:val="329"/>
        </w:trPr>
        <w:tc>
          <w:tcPr>
            <w:tcW w:w="4418" w:type="dxa"/>
            <w:tcBorders>
              <w:top w:val="single" w:sz="5" w:space="0" w:color="939393"/>
              <w:left w:val="single" w:sz="2" w:space="0" w:color="000000"/>
              <w:bottom w:val="single" w:sz="2" w:space="0" w:color="000000"/>
              <w:right w:val="single" w:sz="5" w:space="0" w:color="939393"/>
            </w:tcBorders>
            <w:vAlign w:val="center"/>
          </w:tcPr>
          <w:p w:rsidR="00C739C5" w:rsidRPr="0045122A" w:rsidRDefault="00C739C5" w:rsidP="00C739C5">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Pr="00497D52">
              <w:rPr>
                <w:rFonts w:ascii="Times New Roman" w:eastAsia="한양중고딕" w:hAnsi="Times New Roman" w:cs="Times New Roman"/>
                <w:kern w:val="0"/>
                <w:sz w:val="20"/>
                <w:szCs w:val="20"/>
              </w:rPr>
              <w:t>Attached documents</w:t>
            </w:r>
          </w:p>
        </w:tc>
        <w:tc>
          <w:tcPr>
            <w:tcW w:w="4529" w:type="dxa"/>
            <w:tcBorders>
              <w:top w:val="single" w:sz="5" w:space="0" w:color="939393"/>
              <w:left w:val="single" w:sz="5" w:space="0" w:color="939393"/>
              <w:bottom w:val="single" w:sz="2" w:space="0" w:color="000000"/>
              <w:right w:val="single" w:sz="2" w:space="0" w:color="000000"/>
            </w:tcBorders>
            <w:vAlign w:val="center"/>
          </w:tcPr>
          <w:p w:rsidR="00C739C5" w:rsidRPr="00497D52" w:rsidRDefault="00C739C5" w:rsidP="00B077C9">
            <w:pPr>
              <w:pStyle w:val="a"/>
              <w:snapToGrid/>
              <w:spacing w:line="240" w:lineRule="auto"/>
              <w:rPr>
                <w:rFonts w:ascii="Times New Roman" w:hAnsi="Times New Roman" w:cs="Times New Roman"/>
                <w:color w:val="auto"/>
                <w:sz w:val="20"/>
                <w:szCs w:val="20"/>
              </w:rPr>
            </w:pPr>
            <w:r w:rsidRPr="0045122A">
              <w:rPr>
                <w:rFonts w:ascii="Times New Roman" w:hAnsi="Times New Roman" w:cs="Times New Roman"/>
                <w:color w:val="auto"/>
                <w:sz w:val="20"/>
              </w:rPr>
              <w:t xml:space="preserve"> </w:t>
            </w:r>
            <w:r w:rsidRPr="00497D52">
              <w:rPr>
                <w:rFonts w:ascii="Times New Roman" w:eastAsia="한양중고딕" w:hAnsi="Times New Roman" w:cs="Times New Roman"/>
                <w:kern w:val="0"/>
                <w:sz w:val="20"/>
                <w:szCs w:val="20"/>
              </w:rPr>
              <w:t>P</w:t>
            </w:r>
            <w:r w:rsidRPr="00497D52">
              <w:rPr>
                <w:rFonts w:ascii="Times New Roman" w:eastAsia="한양중고딕" w:hAnsi="Times New Roman" w:cs="Times New Roman"/>
                <w:spacing w:val="-26"/>
                <w:kern w:val="0"/>
                <w:sz w:val="20"/>
                <w:szCs w:val="20"/>
              </w:rPr>
              <w:t xml:space="preserve">lease attach </w:t>
            </w:r>
            <w:r w:rsidR="00B077C9">
              <w:rPr>
                <w:rFonts w:ascii="Times New Roman" w:eastAsia="한양중고딕" w:hAnsi="Times New Roman" w:cs="Times New Roman"/>
                <w:spacing w:val="-26"/>
                <w:kern w:val="0"/>
                <w:sz w:val="20"/>
                <w:szCs w:val="20"/>
              </w:rPr>
              <w:t>a</w:t>
            </w:r>
            <w:r w:rsidRPr="00497D52">
              <w:rPr>
                <w:rFonts w:ascii="Times New Roman" w:eastAsia="한양중고딕" w:hAnsi="Times New Roman" w:cs="Times New Roman"/>
                <w:spacing w:val="-26"/>
                <w:kern w:val="0"/>
                <w:sz w:val="20"/>
                <w:szCs w:val="20"/>
              </w:rPr>
              <w:t xml:space="preserve"> process flow chart with CCPs.</w:t>
            </w:r>
          </w:p>
        </w:tc>
      </w:tr>
    </w:tbl>
    <w:p w:rsidR="00F20DC3" w:rsidRPr="00BB061B" w:rsidRDefault="00F20DC3" w:rsidP="000474FE">
      <w:pPr>
        <w:pStyle w:val="a"/>
        <w:spacing w:line="240" w:lineRule="auto"/>
        <w:rPr>
          <w:rFonts w:ascii="Times New Roman" w:hAnsi="Times New Roman" w:cs="Times New Roman"/>
          <w:color w:val="auto"/>
          <w:sz w:val="8"/>
        </w:rPr>
      </w:pPr>
    </w:p>
    <w:p w:rsidR="00F20DC3" w:rsidRPr="00DF1879" w:rsidRDefault="000474FE" w:rsidP="00DF1879">
      <w:pPr>
        <w:tabs>
          <w:tab w:val="left" w:pos="382"/>
          <w:tab w:val="left" w:pos="808"/>
        </w:tabs>
        <w:wordWrap/>
        <w:snapToGrid w:val="0"/>
        <w:spacing w:after="0" w:line="240" w:lineRule="auto"/>
        <w:ind w:left="782" w:hanging="382"/>
        <w:textAlignment w:val="baseline"/>
        <w:rPr>
          <w:rFonts w:ascii="Times New Roman" w:eastAsia="Gulim" w:hAnsi="Times New Roman" w:cs="Times New Roman"/>
          <w:kern w:val="0"/>
          <w:szCs w:val="20"/>
        </w:rPr>
      </w:pPr>
      <w:r w:rsidRPr="0045122A">
        <w:rPr>
          <w:rFonts w:ascii="Times New Roman" w:hAnsi="Times New Roman" w:cs="Times New Roman"/>
          <w:sz w:val="24"/>
        </w:rPr>
        <w:t xml:space="preserve"> </w:t>
      </w:r>
      <w:r w:rsidR="000226A9" w:rsidRPr="0045122A">
        <w:rPr>
          <w:rFonts w:ascii="Times New Roman" w:eastAsia="한양중고딕" w:hAnsi="Times New Roman" w:cs="Times New Roman"/>
          <w:kern w:val="0"/>
          <w:sz w:val="24"/>
          <w:szCs w:val="24"/>
        </w:rPr>
        <w:t>B.</w:t>
      </w:r>
      <w:r w:rsidR="000226A9" w:rsidRPr="0045122A">
        <w:rPr>
          <w:rFonts w:ascii="Times New Roman" w:eastAsia="Gulim" w:hAnsi="Times New Roman" w:cs="Times New Roman"/>
          <w:kern w:val="0"/>
          <w:szCs w:val="20"/>
        </w:rPr>
        <w:tab/>
      </w:r>
      <w:r w:rsidR="000226A9" w:rsidRPr="0045122A">
        <w:rPr>
          <w:rFonts w:ascii="Times New Roman" w:eastAsia="한양중고딕" w:hAnsi="Times New Roman" w:cs="Times New Roman"/>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97"/>
        <w:gridCol w:w="3527"/>
        <w:gridCol w:w="3905"/>
      </w:tblGrid>
      <w:tr w:rsidR="000226A9" w:rsidRPr="0045122A" w:rsidTr="00356E0E">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0226A9" w:rsidRPr="0045122A" w:rsidRDefault="000226A9" w:rsidP="00356E0E">
            <w:pPr>
              <w:wordWrap/>
              <w:snapToGrid w:val="0"/>
              <w:spacing w:after="0" w:line="240" w:lineRule="auto"/>
              <w:ind w:left="60" w:right="60"/>
              <w:jc w:val="center"/>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0226A9" w:rsidRPr="0045122A" w:rsidRDefault="000226A9" w:rsidP="00356E0E">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Name:</w:t>
            </w:r>
          </w:p>
        </w:tc>
      </w:tr>
      <w:tr w:rsidR="000226A9" w:rsidRPr="0045122A" w:rsidTr="00356E0E">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0226A9" w:rsidRPr="0045122A" w:rsidRDefault="000226A9" w:rsidP="00356E0E">
            <w:pPr>
              <w:widowControl/>
              <w:wordWrap/>
              <w:autoSpaceDE/>
              <w:autoSpaceDN/>
              <w:spacing w:after="0" w:line="240" w:lineRule="auto"/>
              <w:jc w:val="left"/>
              <w:rPr>
                <w:rFonts w:ascii="Times New Roman" w:eastAsia="Gulim" w:hAnsi="Times New Roman" w:cs="Times New Roman"/>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0226A9" w:rsidRPr="0045122A" w:rsidRDefault="000226A9" w:rsidP="00356E0E">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 xml:space="preserve">Owner:                   </w:t>
            </w:r>
            <w:proofErr w:type="gramStart"/>
            <w:r w:rsidRPr="0045122A">
              <w:rPr>
                <w:rFonts w:ascii="Times New Roman" w:eastAsia="한양중고딕" w:hAnsi="Times New Roman" w:cs="Times New Roman"/>
                <w:kern w:val="0"/>
                <w:szCs w:val="20"/>
              </w:rPr>
              <w:t xml:space="preserve">   (</w:t>
            </w:r>
            <w:proofErr w:type="gramEnd"/>
            <w:r w:rsidRPr="0045122A">
              <w:rPr>
                <w:rFonts w:ascii="Times New Roman" w:eastAsia="한양중고딕" w:hAnsi="Times New Roman" w:cs="Times New Roman"/>
                <w:kern w:val="0"/>
                <w:szCs w:val="20"/>
              </w:rPr>
              <w:t>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0226A9" w:rsidRPr="0045122A" w:rsidRDefault="000226A9" w:rsidP="00356E0E">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 xml:space="preserve">Responsible manager:           </w:t>
            </w:r>
            <w:proofErr w:type="gramStart"/>
            <w:r w:rsidRPr="0045122A">
              <w:rPr>
                <w:rFonts w:ascii="Times New Roman" w:eastAsia="한양중고딕" w:hAnsi="Times New Roman" w:cs="Times New Roman"/>
                <w:kern w:val="0"/>
                <w:szCs w:val="20"/>
              </w:rPr>
              <w:t xml:space="preserve">   (</w:t>
            </w:r>
            <w:proofErr w:type="gramEnd"/>
            <w:r w:rsidRPr="0045122A">
              <w:rPr>
                <w:rFonts w:ascii="Times New Roman" w:eastAsia="한양중고딕" w:hAnsi="Times New Roman" w:cs="Times New Roman"/>
                <w:kern w:val="0"/>
                <w:szCs w:val="20"/>
              </w:rPr>
              <w:t>seal)</w:t>
            </w:r>
          </w:p>
        </w:tc>
      </w:tr>
      <w:tr w:rsidR="000226A9" w:rsidRPr="0045122A" w:rsidTr="00356E0E">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0226A9" w:rsidRPr="0045122A" w:rsidRDefault="000226A9" w:rsidP="00356E0E">
            <w:pPr>
              <w:widowControl/>
              <w:wordWrap/>
              <w:autoSpaceDE/>
              <w:autoSpaceDN/>
              <w:spacing w:after="0" w:line="240" w:lineRule="auto"/>
              <w:jc w:val="left"/>
              <w:rPr>
                <w:rFonts w:ascii="Times New Roman" w:eastAsia="Gulim" w:hAnsi="Times New Roman" w:cs="Times New Roman"/>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0226A9" w:rsidRPr="0045122A" w:rsidRDefault="000226A9" w:rsidP="00356E0E">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Address:</w:t>
            </w:r>
          </w:p>
        </w:tc>
      </w:tr>
      <w:tr w:rsidR="000226A9" w:rsidRPr="0045122A" w:rsidTr="00356E0E">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0226A9" w:rsidRPr="0045122A" w:rsidRDefault="000226A9" w:rsidP="00356E0E">
            <w:pPr>
              <w:widowControl/>
              <w:wordWrap/>
              <w:autoSpaceDE/>
              <w:autoSpaceDN/>
              <w:spacing w:after="0" w:line="240" w:lineRule="auto"/>
              <w:jc w:val="left"/>
              <w:rPr>
                <w:rFonts w:ascii="Times New Roman" w:eastAsia="Gulim" w:hAnsi="Times New Roman" w:cs="Times New Roman"/>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0226A9" w:rsidRPr="0045122A" w:rsidRDefault="000226A9" w:rsidP="00356E0E">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0226A9" w:rsidRPr="0045122A" w:rsidRDefault="000226A9" w:rsidP="00356E0E">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E-mail:</w:t>
            </w:r>
          </w:p>
        </w:tc>
      </w:tr>
    </w:tbl>
    <w:p w:rsidR="000226A9" w:rsidRPr="0045122A" w:rsidRDefault="000226A9" w:rsidP="000474FE">
      <w:pPr>
        <w:pStyle w:val="a"/>
        <w:spacing w:line="240" w:lineRule="auto"/>
        <w:rPr>
          <w:rFonts w:ascii="Times New Roman" w:hAnsi="Times New Roman" w:cs="Times New Roman"/>
          <w:color w:val="auto"/>
        </w:rPr>
      </w:pPr>
    </w:p>
    <w:tbl>
      <w:tblPr>
        <w:tblOverlap w:val="never"/>
        <w:tblW w:w="9075" w:type="dxa"/>
        <w:tblInd w:w="-6"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603"/>
        <w:gridCol w:w="625"/>
        <w:gridCol w:w="1608"/>
        <w:gridCol w:w="900"/>
        <w:gridCol w:w="2136"/>
        <w:gridCol w:w="695"/>
        <w:gridCol w:w="186"/>
        <w:gridCol w:w="112"/>
        <w:gridCol w:w="133"/>
        <w:gridCol w:w="635"/>
        <w:gridCol w:w="144"/>
        <w:gridCol w:w="175"/>
        <w:gridCol w:w="560"/>
        <w:gridCol w:w="563"/>
      </w:tblGrid>
      <w:tr w:rsidR="00F20DC3" w:rsidRPr="0045122A" w:rsidTr="00B077C9">
        <w:trPr>
          <w:trHeight w:val="536"/>
          <w:tblHeader/>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226A9" w:rsidP="000474FE">
            <w:pPr>
              <w:pStyle w:val="a"/>
              <w:wordWrap/>
              <w:spacing w:line="240" w:lineRule="auto"/>
              <w:jc w:val="center"/>
              <w:rPr>
                <w:rFonts w:ascii="Times New Roman" w:hAnsi="Times New Roman" w:cs="Times New Roman"/>
                <w:b/>
                <w:color w:val="auto"/>
                <w:sz w:val="22"/>
              </w:rPr>
            </w:pPr>
            <w:r w:rsidRPr="0045122A">
              <w:rPr>
                <w:rFonts w:ascii="Times New Roman" w:eastAsia="한양중고딕" w:hAnsi="Times New Roman" w:cs="Times New Roman"/>
                <w:b/>
                <w:bCs/>
                <w:color w:val="auto"/>
                <w:kern w:val="0"/>
                <w:sz w:val="22"/>
              </w:rPr>
              <w:t>Evaluation Item</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0226A9" w:rsidP="000474FE">
            <w:pPr>
              <w:pStyle w:val="a"/>
              <w:wordWrap/>
              <w:spacing w:line="240" w:lineRule="auto"/>
              <w:jc w:val="center"/>
              <w:rPr>
                <w:rFonts w:ascii="Times New Roman" w:hAnsi="Times New Roman" w:cs="Times New Roman"/>
                <w:b/>
                <w:color w:val="auto"/>
                <w:sz w:val="22"/>
              </w:rPr>
            </w:pPr>
            <w:r w:rsidRPr="0045122A">
              <w:rPr>
                <w:rFonts w:ascii="Times New Roman" w:eastAsia="한양중고딕" w:hAnsi="Times New Roman" w:cs="Times New Roman"/>
                <w:b/>
                <w:bCs/>
                <w:color w:val="auto"/>
                <w:kern w:val="0"/>
                <w:sz w:val="22"/>
              </w:rPr>
              <w:t>Major</w:t>
            </w: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0226A9" w:rsidP="000474FE">
            <w:pPr>
              <w:pStyle w:val="a"/>
              <w:wordWrap/>
              <w:spacing w:line="240" w:lineRule="auto"/>
              <w:jc w:val="center"/>
              <w:rPr>
                <w:rFonts w:ascii="Times New Roman" w:hAnsi="Times New Roman" w:cs="Times New Roman"/>
                <w:b/>
                <w:color w:val="auto"/>
                <w:sz w:val="22"/>
              </w:rPr>
            </w:pPr>
            <w:r w:rsidRPr="0045122A">
              <w:rPr>
                <w:rFonts w:ascii="Times New Roman" w:hAnsi="Times New Roman" w:cs="Times New Roman" w:hint="eastAsia"/>
                <w:b/>
                <w:color w:val="auto"/>
                <w:spacing w:val="-6"/>
                <w:sz w:val="22"/>
                <w:shd w:val="clear" w:color="000000" w:fill="auto"/>
              </w:rPr>
              <w:t>G</w:t>
            </w:r>
            <w:r w:rsidRPr="0045122A">
              <w:rPr>
                <w:rFonts w:ascii="Times New Roman" w:hAnsi="Times New Roman" w:cs="Times New Roman"/>
                <w:b/>
                <w:color w:val="auto"/>
                <w:spacing w:val="-6"/>
                <w:sz w:val="22"/>
                <w:shd w:val="clear" w:color="000000" w:fill="auto"/>
              </w:rPr>
              <w:t>eneral</w:t>
            </w: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226A9" w:rsidP="000474FE">
            <w:pPr>
              <w:pStyle w:val="a"/>
              <w:wordWrap/>
              <w:spacing w:line="240" w:lineRule="auto"/>
              <w:jc w:val="center"/>
              <w:rPr>
                <w:rFonts w:ascii="Times New Roman" w:hAnsi="Times New Roman" w:cs="Times New Roman"/>
                <w:b/>
                <w:color w:val="auto"/>
                <w:sz w:val="22"/>
              </w:rPr>
            </w:pPr>
            <w:r w:rsidRPr="0045122A">
              <w:rPr>
                <w:rFonts w:ascii="Times New Roman" w:hAnsi="Times New Roman" w:cs="Times New Roman" w:hint="eastAsia"/>
                <w:b/>
                <w:color w:val="auto"/>
                <w:sz w:val="22"/>
              </w:rPr>
              <w:t>R</w:t>
            </w:r>
            <w:r w:rsidRPr="0045122A">
              <w:rPr>
                <w:rFonts w:ascii="Times New Roman" w:hAnsi="Times New Roman" w:cs="Times New Roman"/>
                <w:b/>
                <w:color w:val="auto"/>
                <w:sz w:val="22"/>
              </w:rPr>
              <w:t>e</w:t>
            </w:r>
            <w:r w:rsidRPr="0045122A">
              <w:rPr>
                <w:rFonts w:ascii="Times New Roman" w:hAnsi="Times New Roman" w:cs="Times New Roman" w:hint="eastAsia"/>
                <w:b/>
                <w:color w:val="auto"/>
                <w:sz w:val="22"/>
              </w:rPr>
              <w:t>mark</w:t>
            </w:r>
          </w:p>
        </w:tc>
      </w:tr>
      <w:tr w:rsidR="00BA6D0D" w:rsidRPr="0045122A" w:rsidTr="00951A5D">
        <w:trPr>
          <w:trHeight w:val="370"/>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BA6D0D" w:rsidRPr="0045122A" w:rsidRDefault="00BA6D0D"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environment / facilities</w:t>
            </w:r>
          </w:p>
        </w:tc>
      </w:tr>
      <w:tr w:rsidR="00F20DC3" w:rsidRPr="0045122A" w:rsidTr="00B077C9">
        <w:trPr>
          <w:trHeight w:val="91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E152B8" w:rsidRPr="00E152B8" w:rsidRDefault="00B971FF" w:rsidP="00986304">
            <w:pPr>
              <w:pStyle w:val="a"/>
              <w:numPr>
                <w:ilvl w:val="0"/>
                <w:numId w:val="35"/>
              </w:numPr>
              <w:snapToGrid/>
              <w:spacing w:line="240" w:lineRule="auto"/>
              <w:rPr>
                <w:rFonts w:ascii="Times New Roman" w:eastAsia="함초롬바탕" w:hAnsi="Times New Roman" w:cs="Times New Roman"/>
                <w:color w:val="auto"/>
                <w:spacing w:val="-5"/>
                <w:sz w:val="20"/>
                <w:szCs w:val="20"/>
                <w:shd w:val="clear" w:color="000000" w:fill="auto"/>
              </w:rPr>
            </w:pPr>
            <w:r w:rsidRPr="00E152B8">
              <w:rPr>
                <w:rFonts w:ascii="Times New Roman" w:eastAsia="한양중고딕" w:hAnsi="Times New Roman" w:cs="Times New Roman"/>
                <w:kern w:val="0"/>
                <w:sz w:val="20"/>
                <w:szCs w:val="20"/>
              </w:rPr>
              <w:t>Slaughterhouse shall be located at a place distant from wastes incineration facility, animal farm and other environmental pollution facilities.</w:t>
            </w:r>
            <w:r w:rsidR="00E152B8" w:rsidRPr="00E152B8">
              <w:rPr>
                <w:rFonts w:ascii="Times New Roman" w:eastAsia="함초롬바탕" w:hAnsi="Times New Roman" w:cs="Times New Roman"/>
                <w:color w:val="auto"/>
                <w:spacing w:val="-5"/>
                <w:sz w:val="20"/>
                <w:szCs w:val="20"/>
                <w:shd w:val="clear" w:color="000000" w:fill="auto"/>
              </w:rPr>
              <w:t xml:space="preserve"> </w:t>
            </w:r>
          </w:p>
          <w:p w:rsidR="00B971FF" w:rsidRPr="00E152B8" w:rsidRDefault="00B971FF" w:rsidP="00E152B8">
            <w:pPr>
              <w:pStyle w:val="a"/>
              <w:snapToGrid/>
              <w:spacing w:line="240" w:lineRule="auto"/>
              <w:ind w:left="450"/>
              <w:rPr>
                <w:rFonts w:ascii="Times New Roman" w:eastAsia="함초롬바탕" w:hAnsi="Times New Roman" w:cs="Times New Roman"/>
                <w:color w:val="auto"/>
                <w:spacing w:val="-5"/>
                <w:sz w:val="20"/>
                <w:shd w:val="clear" w:color="000000" w:fill="auto"/>
              </w:rPr>
            </w:pPr>
            <w:r w:rsidRPr="00E152B8">
              <w:rPr>
                <w:rFonts w:ascii="Times New Roman" w:eastAsia="한양중고딕" w:hAnsi="Times New Roman" w:cs="Times New Roman"/>
                <w:color w:val="auto"/>
                <w:kern w:val="0"/>
                <w:sz w:val="20"/>
                <w:szCs w:val="20"/>
              </w:rPr>
              <w:t>*This may not apply when it is in the enclosed system and air handling systems are provided or when measures are provided to prevent potential contamination.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E2196A" w:rsidP="00BB061B">
            <w:pPr>
              <w:pStyle w:val="a"/>
              <w:numPr>
                <w:ilvl w:val="1"/>
                <w:numId w:val="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Barriers, such as fences, shall be provided to assure that the inner part of the slaughterhouse is not seen from the outside.</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E2196A" w:rsidP="00E2196A">
            <w:pPr>
              <w:pStyle w:val="a"/>
              <w:numPr>
                <w:ilvl w:val="1"/>
                <w:numId w:val="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 order to restrict the generation of dusts, the slaughterhouse-access roads, parking lots, areas between buildings and others shall be paved.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91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E2196A" w:rsidP="00E2196A">
            <w:pPr>
              <w:pStyle w:val="a"/>
              <w:numPr>
                <w:ilvl w:val="1"/>
                <w:numId w:val="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Slaughterhouse shall have a holding pen, killing and bleeding room, working room, laboratory, packaging room, disinfection preparation room, waste water treatment system, waste treatment system, refrigeration/freezing room, facility for cleaning and disinfection of animal transport vehicles, locker room, bathroom, resting room and others.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5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E2196A" w:rsidP="00E2196A">
            <w:pPr>
              <w:pStyle w:val="a"/>
              <w:numPr>
                <w:ilvl w:val="1"/>
                <w:numId w:val="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Animal holding pens, killing and bleeding rooms and working rooms shall be finished with concrete or other materials to assure water-resistance</w:t>
            </w:r>
            <w:r w:rsidRPr="0045122A">
              <w:rPr>
                <w:rFonts w:ascii="Times New Roman" w:eastAsia="한양중고딕" w:hAnsi="Times New Roman" w:cs="Times New Roman"/>
                <w:color w:val="auto"/>
                <w:kern w:val="0"/>
                <w:szCs w:val="20"/>
              </w:rPr>
              <w:t>.</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E2196A" w:rsidP="003925BE">
            <w:pPr>
              <w:pStyle w:val="a"/>
              <w:numPr>
                <w:ilvl w:val="1"/>
                <w:numId w:val="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Floors of animal holding pens, killing and bleeding rooms and working rooms </w:t>
            </w:r>
            <w:r w:rsidR="003925BE">
              <w:rPr>
                <w:rFonts w:ascii="Times New Roman" w:eastAsia="한양중고딕" w:hAnsi="Times New Roman" w:cs="Times New Roman"/>
                <w:color w:val="auto"/>
                <w:kern w:val="0"/>
                <w:sz w:val="20"/>
                <w:szCs w:val="20"/>
              </w:rPr>
              <w:t>shall have a slope with a ratio of about 1:100</w:t>
            </w:r>
            <w:r w:rsidRPr="0045122A">
              <w:rPr>
                <w:rFonts w:ascii="Times New Roman" w:eastAsia="한양중고딕" w:hAnsi="Times New Roman" w:cs="Times New Roman"/>
                <w:color w:val="auto"/>
                <w:kern w:val="0"/>
                <w:sz w:val="20"/>
                <w:szCs w:val="20"/>
              </w:rPr>
              <w:t xml:space="preserve"> to assure good drainage.</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5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E2196A" w:rsidP="00E152B8">
            <w:pPr>
              <w:pStyle w:val="a"/>
              <w:numPr>
                <w:ilvl w:val="1"/>
                <w:numId w:val="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Slaughterhouse shall be classified into a clean area and a general area.</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1B24B3" w:rsidRPr="0045122A" w:rsidTr="00951A5D">
        <w:trPr>
          <w:trHeight w:val="313"/>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1B24B3" w:rsidRPr="0045122A" w:rsidRDefault="001B24B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animal transport and holding</w:t>
            </w:r>
          </w:p>
        </w:tc>
      </w:tr>
      <w:tr w:rsidR="00F20DC3" w:rsidRPr="0045122A" w:rsidTr="00B077C9">
        <w:trPr>
          <w:trHeight w:val="31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E2196A" w:rsidP="00986304">
            <w:pPr>
              <w:pStyle w:val="a"/>
              <w:numPr>
                <w:ilvl w:val="0"/>
                <w:numId w:val="3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Animal holding pens shall have doors to assure access control.</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E2196A" w:rsidP="00986304">
            <w:pPr>
              <w:pStyle w:val="a"/>
              <w:numPr>
                <w:ilvl w:val="0"/>
                <w:numId w:val="3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Animal holding pens shall be connected to the poultry input line and they shall be in the open structure.</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E2196A" w:rsidP="00986304">
            <w:pPr>
              <w:pStyle w:val="a"/>
              <w:numPr>
                <w:ilvl w:val="0"/>
                <w:numId w:val="3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Animal holding pens shall be of sufficient size to accommodate poultry transport vehicles or containers.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84"/>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356E0E" w:rsidRPr="00E152B8" w:rsidRDefault="00356E0E" w:rsidP="00986304">
            <w:pPr>
              <w:pStyle w:val="a"/>
              <w:numPr>
                <w:ilvl w:val="0"/>
                <w:numId w:val="36"/>
              </w:numPr>
              <w:snapToGrid/>
              <w:spacing w:line="240" w:lineRule="auto"/>
              <w:rPr>
                <w:rFonts w:ascii="Times New Roman" w:hAnsi="Times New Roman" w:cs="Times New Roman"/>
                <w:color w:val="auto"/>
              </w:rPr>
            </w:pPr>
            <w:r w:rsidRPr="00E152B8">
              <w:rPr>
                <w:rFonts w:ascii="Times New Roman" w:eastAsia="한양중고딕" w:hAnsi="Times New Roman" w:cs="Times New Roman"/>
                <w:color w:val="auto"/>
                <w:kern w:val="0"/>
                <w:sz w:val="20"/>
                <w:szCs w:val="20"/>
              </w:rPr>
              <w:t xml:space="preserve">Animal holding pens shall have the light intensity of at least 110 </w:t>
            </w:r>
            <w:r w:rsidRPr="00E152B8">
              <w:rPr>
                <w:rFonts w:ascii="Times New Roman" w:eastAsia="한양중고딕" w:hAnsi="Times New Roman" w:cs="Times New Roman"/>
                <w:color w:val="auto"/>
                <w:kern w:val="0"/>
                <w:sz w:val="20"/>
                <w:szCs w:val="20"/>
              </w:rPr>
              <w:lastRenderedPageBreak/>
              <w:t>lux.</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7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E152B8" w:rsidRDefault="00356E0E" w:rsidP="00986304">
            <w:pPr>
              <w:pStyle w:val="a"/>
              <w:numPr>
                <w:ilvl w:val="0"/>
                <w:numId w:val="36"/>
              </w:numPr>
              <w:snapToGrid/>
              <w:spacing w:line="240" w:lineRule="auto"/>
              <w:rPr>
                <w:rFonts w:ascii="Times New Roman" w:hAnsi="Times New Roman" w:cs="Times New Roman"/>
                <w:color w:val="auto"/>
                <w:sz w:val="20"/>
                <w:szCs w:val="20"/>
              </w:rPr>
            </w:pPr>
            <w:r w:rsidRPr="00E152B8">
              <w:rPr>
                <w:rFonts w:ascii="Times New Roman" w:eastAsia="한양중고딕" w:hAnsi="Times New Roman" w:cs="Times New Roman"/>
                <w:color w:val="auto"/>
                <w:kern w:val="0"/>
                <w:sz w:val="20"/>
                <w:szCs w:val="20"/>
              </w:rPr>
              <w:t>Animal holding pens shall have the light shading, ventilation and water sprinkling facilities.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E152B8" w:rsidRDefault="00356E0E" w:rsidP="00986304">
            <w:pPr>
              <w:pStyle w:val="a"/>
              <w:numPr>
                <w:ilvl w:val="0"/>
                <w:numId w:val="36"/>
              </w:numPr>
              <w:snapToGrid/>
              <w:spacing w:line="240" w:lineRule="auto"/>
              <w:rPr>
                <w:rFonts w:ascii="Times New Roman" w:hAnsi="Times New Roman" w:cs="Times New Roman"/>
                <w:color w:val="auto"/>
                <w:sz w:val="20"/>
                <w:szCs w:val="20"/>
              </w:rPr>
            </w:pPr>
            <w:r w:rsidRPr="00E152B8">
              <w:rPr>
                <w:rFonts w:ascii="Times New Roman" w:eastAsia="한양중고딕" w:hAnsi="Times New Roman" w:cs="Times New Roman"/>
                <w:color w:val="auto"/>
                <w:kern w:val="0"/>
                <w:sz w:val="20"/>
                <w:szCs w:val="20"/>
              </w:rPr>
              <w:t>Animal holding pen's floor shall be water-resistant and non-slippery, and assure good drainage.</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E152B8" w:rsidRDefault="00356E0E" w:rsidP="00986304">
            <w:pPr>
              <w:pStyle w:val="a"/>
              <w:numPr>
                <w:ilvl w:val="0"/>
                <w:numId w:val="36"/>
              </w:numPr>
              <w:snapToGrid/>
              <w:spacing w:line="240" w:lineRule="auto"/>
              <w:rPr>
                <w:rFonts w:ascii="Times New Roman" w:hAnsi="Times New Roman" w:cs="Times New Roman"/>
                <w:color w:val="auto"/>
                <w:sz w:val="20"/>
                <w:szCs w:val="20"/>
              </w:rPr>
            </w:pPr>
            <w:r w:rsidRPr="00E152B8">
              <w:rPr>
                <w:rFonts w:ascii="Times New Roman" w:eastAsia="한양중고딕" w:hAnsi="Times New Roman" w:cs="Times New Roman"/>
                <w:color w:val="auto"/>
                <w:kern w:val="0"/>
                <w:sz w:val="20"/>
                <w:szCs w:val="20"/>
              </w:rPr>
              <w:t>Electric goad or others that may damage animals shall not be used.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951A5D" w:rsidRPr="0045122A" w:rsidTr="00951A5D">
        <w:trPr>
          <w:trHeight w:val="313"/>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951A5D" w:rsidRPr="0045122A" w:rsidRDefault="00951A5D"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working rooms</w:t>
            </w: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Access to buildings where food products are handled shall be restricted to avoid unauthorized access.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working at individual rooms shall not be allowed to go to other rooms.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096471">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If it is necessary to allow personnel to </w:t>
            </w:r>
            <w:r w:rsidR="00096471">
              <w:rPr>
                <w:rFonts w:ascii="Times New Roman" w:eastAsia="한양중고딕" w:hAnsi="Times New Roman" w:cs="Times New Roman"/>
                <w:color w:val="auto"/>
                <w:kern w:val="0"/>
                <w:sz w:val="20"/>
                <w:szCs w:val="20"/>
              </w:rPr>
              <w:t>move</w:t>
            </w:r>
            <w:r w:rsidRPr="0045122A">
              <w:rPr>
                <w:rFonts w:ascii="Times New Roman" w:eastAsia="한양중고딕" w:hAnsi="Times New Roman" w:cs="Times New Roman"/>
                <w:color w:val="auto"/>
                <w:kern w:val="0"/>
                <w:sz w:val="20"/>
                <w:szCs w:val="20"/>
              </w:rPr>
              <w:t xml:space="preserve"> to other rooms, sanitation measures, such as change of sanitary equipment, shall be taken.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Doors shall have air curtains or be operated in an automatic or semiautomatic manner.</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69"/>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Areas between the floor and the wall and between walls (to the extent of 1.5 m from the floor) shall be rounded.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Floors and walls shall be finished with tiles, concrete, and other materials to facilitate operation and cleaning.</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Ceilings shall be made of water-resistant materials to avoid the attachment of foreign materials, dusts and others.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Ventilation systems shall be sufficiently provided to assure the removal of </w:t>
            </w:r>
            <w:r w:rsidR="00174AE7">
              <w:rPr>
                <w:rFonts w:ascii="Times New Roman" w:eastAsia="한양중고딕" w:hAnsi="Times New Roman" w:cs="Times New Roman"/>
                <w:color w:val="auto"/>
                <w:kern w:val="0"/>
                <w:sz w:val="20"/>
                <w:szCs w:val="20"/>
              </w:rPr>
              <w:t>odors</w:t>
            </w:r>
            <w:r w:rsidRPr="0045122A">
              <w:rPr>
                <w:rFonts w:ascii="Times New Roman" w:eastAsia="한양중고딕" w:hAnsi="Times New Roman" w:cs="Times New Roman"/>
                <w:color w:val="auto"/>
                <w:kern w:val="0"/>
                <w:sz w:val="20"/>
                <w:szCs w:val="20"/>
              </w:rPr>
              <w:t>, hazardous gases, smokes, vapors and others.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07"/>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rooms shall be appropriately controlled to prevent condensed water.</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3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rooms shall have a pest control system. In addition, devices to avoid entry of rodents and others (appropriate size to block the entry of rodents) shall be provided at drains.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56E0E"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Drains shall be designed as the underdrainage system and traps (such as U-shaped line) shall be provided to prevent the backflow of smells.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B50D21" w:rsidRPr="007417FC" w:rsidRDefault="00B50D21" w:rsidP="00986304">
            <w:pPr>
              <w:pStyle w:val="a"/>
              <w:numPr>
                <w:ilvl w:val="0"/>
                <w:numId w:val="37"/>
              </w:numPr>
              <w:snapToGrid/>
              <w:spacing w:line="240" w:lineRule="auto"/>
              <w:rPr>
                <w:rFonts w:ascii="Times New Roman" w:hAnsi="Times New Roman" w:cs="Times New Roman"/>
                <w:color w:val="auto"/>
              </w:rPr>
            </w:pPr>
            <w:r w:rsidRPr="007417FC">
              <w:rPr>
                <w:rFonts w:ascii="Times New Roman" w:eastAsia="한양중고딕" w:hAnsi="Times New Roman" w:cs="Times New Roman"/>
                <w:color w:val="auto"/>
                <w:kern w:val="0"/>
                <w:sz w:val="20"/>
                <w:szCs w:val="20"/>
              </w:rPr>
              <w:t>For lighting fixtures, appropriate preventive measures shall be provided to avoid the potential contamination with falling materials, when they are broken.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1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50D21" w:rsidP="00986304">
            <w:pPr>
              <w:pStyle w:val="a"/>
              <w:numPr>
                <w:ilvl w:val="0"/>
                <w:numId w:val="3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rooms shall have day lighting or artificial lighting system to assure appropriate light intensity level for operations and inspections (</w:t>
            </w:r>
            <w:r w:rsidR="007417FC" w:rsidRPr="00497D52">
              <w:rPr>
                <w:rFonts w:ascii="Times New Roman" w:eastAsia="한양중고딕" w:hAnsi="Times New Roman" w:cs="Times New Roman"/>
                <w:kern w:val="0"/>
                <w:sz w:val="20"/>
                <w:szCs w:val="20"/>
              </w:rPr>
              <w:t xml:space="preserve">greater than or equal to </w:t>
            </w:r>
            <w:r w:rsidRPr="007417FC">
              <w:rPr>
                <w:rFonts w:ascii="Times New Roman" w:eastAsia="한양중고딕" w:hAnsi="Times New Roman" w:cs="Times New Roman"/>
                <w:color w:val="auto"/>
                <w:kern w:val="0"/>
                <w:sz w:val="20"/>
                <w:szCs w:val="20"/>
              </w:rPr>
              <w:t xml:space="preserve">220 lux; </w:t>
            </w:r>
            <w:r w:rsidR="007417FC" w:rsidRPr="00497D52">
              <w:rPr>
                <w:rFonts w:ascii="Times New Roman" w:eastAsia="한양중고딕" w:hAnsi="Times New Roman" w:cs="Times New Roman"/>
                <w:kern w:val="0"/>
                <w:sz w:val="20"/>
                <w:szCs w:val="20"/>
              </w:rPr>
              <w:t xml:space="preserve">greater than or equal to </w:t>
            </w:r>
            <w:r w:rsidRPr="007417FC">
              <w:rPr>
                <w:rFonts w:ascii="Times New Roman" w:eastAsia="한양중고딕" w:hAnsi="Times New Roman" w:cs="Times New Roman"/>
                <w:color w:val="auto"/>
                <w:kern w:val="0"/>
                <w:sz w:val="20"/>
                <w:szCs w:val="20"/>
              </w:rPr>
              <w:t>540 lux recommended for inspection room).</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180E52"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There shall be an air-conditioning system to assure that working area's temperature levels are maintained at below 15℃.</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17BC8"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Scalding, plucking, defeathering, evisceration, carcass cutting and chilling facilities shall be installed to assure continuous operations.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5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17BC8"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Pr="0045122A">
              <w:rPr>
                <w:rFonts w:ascii="Times New Roman" w:eastAsia="한양중고딕" w:hAnsi="Times New Roman" w:cs="Times New Roman"/>
                <w:color w:val="auto"/>
                <w:kern w:val="0"/>
                <w:sz w:val="20"/>
                <w:szCs w:val="20"/>
              </w:rPr>
              <w:t>Each evisceration line shall have a carcass inspection table.</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17BC8"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Pr="0045122A">
              <w:rPr>
                <w:rFonts w:ascii="Times New Roman" w:eastAsia="한양중고딕" w:hAnsi="Times New Roman" w:cs="Times New Roman"/>
                <w:color w:val="auto"/>
                <w:kern w:val="0"/>
                <w:sz w:val="20"/>
                <w:szCs w:val="20"/>
              </w:rPr>
              <w:t>Evisceration lines shall a have conveyor-type viscera movement machine or workstation.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lastRenderedPageBreak/>
              <w:t xml:space="preserve"> </w:t>
            </w:r>
            <w:r w:rsidR="00017BC8" w:rsidRPr="0045122A">
              <w:rPr>
                <w:rFonts w:ascii="Times New Roman" w:eastAsia="한양중고딕" w:hAnsi="Times New Roman" w:cs="Times New Roman"/>
                <w:color w:val="auto"/>
                <w:kern w:val="0"/>
                <w:sz w:val="20"/>
                <w:szCs w:val="20"/>
              </w:rPr>
              <w:t>A viscera processing table, viscera movement device, tank for storage of cleaning water and others shall be made of stainless steel or other equivalent or higher materials.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17BC8" w:rsidRPr="0045122A">
              <w:rPr>
                <w:rFonts w:ascii="Times New Roman" w:eastAsia="한양중고딕" w:hAnsi="Times New Roman" w:cs="Times New Roman"/>
                <w:color w:val="auto"/>
                <w:kern w:val="0"/>
                <w:sz w:val="20"/>
                <w:szCs w:val="20"/>
              </w:rPr>
              <w:t>A plucking facility shall have a conveyor-type / mobile-type plucking machine or automatic plucking machine.</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17BC8" w:rsidRPr="0045122A">
              <w:rPr>
                <w:rFonts w:ascii="Times New Roman" w:eastAsia="한양중고딕" w:hAnsi="Times New Roman" w:cs="Times New Roman"/>
                <w:color w:val="auto"/>
                <w:kern w:val="0"/>
                <w:sz w:val="20"/>
                <w:szCs w:val="20"/>
              </w:rPr>
              <w:t>A scalding facility shall have a conveyor-type, continuous scalding machine or automatic scalding machine.</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417FC" w:rsidP="00986304">
            <w:pPr>
              <w:pStyle w:val="a"/>
              <w:numPr>
                <w:ilvl w:val="0"/>
                <w:numId w:val="38"/>
              </w:numPr>
              <w:snapToGrid/>
              <w:spacing w:line="240" w:lineRule="auto"/>
              <w:rPr>
                <w:rFonts w:ascii="Times New Roman" w:hAnsi="Times New Roman" w:cs="Times New Roman"/>
                <w:color w:val="auto"/>
              </w:rPr>
            </w:pPr>
            <w:r>
              <w:rPr>
                <w:rFonts w:ascii="Times New Roman" w:eastAsia="함초롬바탕" w:hAnsi="Times New Roman" w:cs="Times New Roman"/>
                <w:color w:val="auto"/>
                <w:spacing w:val="-5"/>
                <w:sz w:val="20"/>
                <w:shd w:val="clear" w:color="000000" w:fill="auto"/>
              </w:rPr>
              <w:t xml:space="preserve"> </w:t>
            </w:r>
            <w:r w:rsidR="00017BC8" w:rsidRPr="0045122A">
              <w:rPr>
                <w:rFonts w:ascii="Times New Roman" w:eastAsia="한양중고딕" w:hAnsi="Times New Roman" w:cs="Times New Roman"/>
                <w:color w:val="auto"/>
                <w:kern w:val="0"/>
                <w:sz w:val="20"/>
                <w:szCs w:val="20"/>
              </w:rPr>
              <w:t>In order to assure continuous operations, an automatic slaughtering machine shall be installed.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417FC" w:rsidP="00986304">
            <w:pPr>
              <w:pStyle w:val="a"/>
              <w:numPr>
                <w:ilvl w:val="0"/>
                <w:numId w:val="38"/>
              </w:numPr>
              <w:snapToGrid/>
              <w:spacing w:line="240" w:lineRule="auto"/>
              <w:rPr>
                <w:rFonts w:ascii="Times New Roman" w:hAnsi="Times New Roman" w:cs="Times New Roman"/>
                <w:color w:val="auto"/>
              </w:rPr>
            </w:pPr>
            <w:r>
              <w:rPr>
                <w:rFonts w:ascii="Times New Roman" w:eastAsia="함초롬바탕" w:hAnsi="Times New Roman" w:cs="Times New Roman"/>
                <w:color w:val="auto"/>
                <w:spacing w:val="-5"/>
                <w:sz w:val="20"/>
                <w:shd w:val="clear" w:color="000000" w:fill="auto"/>
              </w:rPr>
              <w:t xml:space="preserve"> </w:t>
            </w:r>
            <w:r w:rsidR="00017BC8" w:rsidRPr="0045122A">
              <w:rPr>
                <w:rFonts w:ascii="Times New Roman" w:eastAsia="한양중고딕" w:hAnsi="Times New Roman" w:cs="Times New Roman"/>
                <w:color w:val="auto"/>
                <w:kern w:val="0"/>
                <w:sz w:val="20"/>
                <w:szCs w:val="20"/>
              </w:rPr>
              <w:t>An inspection table shall maintain slaughtering speeds appropriate for the inspection. (up to 2,</w:t>
            </w:r>
            <w:r w:rsidR="00B63CA9">
              <w:rPr>
                <w:rFonts w:ascii="Times New Roman" w:eastAsia="한양중고딕" w:hAnsi="Times New Roman" w:cs="Times New Roman"/>
                <w:color w:val="auto"/>
                <w:kern w:val="0"/>
                <w:sz w:val="20"/>
                <w:szCs w:val="20"/>
              </w:rPr>
              <w:t>500 heads per hour recommended)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17BC8"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Pr="0045122A">
              <w:rPr>
                <w:rFonts w:ascii="Times New Roman" w:eastAsia="한양중고딕" w:hAnsi="Times New Roman" w:cs="Times New Roman"/>
                <w:color w:val="auto"/>
                <w:kern w:val="0"/>
                <w:sz w:val="20"/>
                <w:szCs w:val="20"/>
              </w:rPr>
              <w:t>Equipment and utensils coming into direct contact with carcasses shall be made of corrosion-resistant materials (such as stainless steel) that can be easily cleaned and disinfected.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57D0B"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Pr="0045122A">
              <w:rPr>
                <w:rFonts w:ascii="Times New Roman" w:eastAsia="한양중고딕" w:hAnsi="Times New Roman" w:cs="Times New Roman"/>
                <w:color w:val="auto"/>
                <w:kern w:val="0"/>
                <w:sz w:val="20"/>
                <w:szCs w:val="20"/>
              </w:rPr>
              <w:t>Water used in cleaning shall be suitable for human consumption and water pressure and cleaning time shall be established and followed.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0474FE">
            <w:pPr>
              <w:pStyle w:val="a"/>
              <w:snapToGrid/>
              <w:spacing w:line="240" w:lineRule="auto"/>
              <w:ind w:left="388" w:hanging="388"/>
              <w:rPr>
                <w:rFonts w:ascii="Times New Roman" w:hAnsi="Times New Roman" w:cs="Times New Roman"/>
                <w:color w:val="auto"/>
              </w:rPr>
            </w:pPr>
            <w:r w:rsidRPr="0045122A">
              <w:rPr>
                <w:rFonts w:ascii="Times New Roman" w:hAnsi="Times New Roman" w:cs="Times New Roman"/>
                <w:color w:val="auto"/>
                <w:spacing w:val="-5"/>
                <w:sz w:val="20"/>
                <w:shd w:val="clear" w:color="000000" w:fill="auto"/>
              </w:rPr>
              <w:t xml:space="preserve"> </w:t>
            </w:r>
          </w:p>
        </w:tc>
      </w:tr>
      <w:tr w:rsidR="00F20DC3" w:rsidRPr="0045122A" w:rsidTr="00B077C9">
        <w:trPr>
          <w:trHeight w:val="327"/>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57D0B" w:rsidRPr="0045122A">
              <w:rPr>
                <w:rFonts w:ascii="Times New Roman" w:eastAsia="한양중고딕" w:hAnsi="Times New Roman" w:cs="Times New Roman"/>
                <w:color w:val="auto"/>
                <w:kern w:val="0"/>
                <w:sz w:val="20"/>
                <w:szCs w:val="20"/>
              </w:rPr>
              <w:t>Working rooms shall have a water supply system enough to perform cleaning and other operations.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57D0B" w:rsidRPr="0045122A">
              <w:rPr>
                <w:rFonts w:ascii="Times New Roman" w:eastAsia="한양중고딕" w:hAnsi="Times New Roman" w:cs="Times New Roman"/>
                <w:color w:val="auto"/>
                <w:kern w:val="0"/>
                <w:sz w:val="20"/>
                <w:szCs w:val="20"/>
              </w:rPr>
              <w:t>Water shall be city water or suitable for human consumption. Water quality shall be periodically tested and test results shall be maintained.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1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57D0B" w:rsidRPr="0045122A">
              <w:rPr>
                <w:rFonts w:ascii="Times New Roman" w:eastAsia="한양중고딕" w:hAnsi="Times New Roman" w:cs="Times New Roman"/>
                <w:color w:val="auto"/>
                <w:kern w:val="0"/>
                <w:sz w:val="20"/>
                <w:szCs w:val="20"/>
              </w:rPr>
              <w:t>Temperature of water used in scalding shall be appropriately maintained to prevent the cooling of poultry meat.</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57D0B" w:rsidRPr="0045122A">
              <w:rPr>
                <w:rFonts w:ascii="Times New Roman" w:eastAsia="한양중고딕" w:hAnsi="Times New Roman" w:cs="Times New Roman"/>
                <w:color w:val="auto"/>
                <w:kern w:val="0"/>
                <w:sz w:val="20"/>
                <w:szCs w:val="20"/>
              </w:rPr>
              <w:t>Fresh water shall be periodically added during scalding to assure the maintenance of clean condition at all times.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1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057D0B"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hAnsi="Times New Roman" w:cs="Times New Roman"/>
                <w:color w:val="auto"/>
                <w:spacing w:val="-5"/>
                <w:sz w:val="20"/>
                <w:shd w:val="clear" w:color="000000" w:fill="auto"/>
              </w:rPr>
              <w:t xml:space="preserve"> </w:t>
            </w:r>
            <w:r w:rsidR="00057D0B" w:rsidRPr="007417FC">
              <w:rPr>
                <w:rFonts w:ascii="Times New Roman" w:eastAsia="한양중고딕" w:hAnsi="Times New Roman" w:cs="Times New Roman"/>
                <w:kern w:val="0"/>
                <w:sz w:val="20"/>
                <w:szCs w:val="20"/>
              </w:rPr>
              <w:t xml:space="preserve">Poultry meat shall be chilled to 5℃ or below within the specified time. </w:t>
            </w:r>
            <w:r w:rsidR="00057D0B" w:rsidRPr="007417FC">
              <w:rPr>
                <w:rFonts w:ascii="Times New Roman" w:eastAsia="한양중고딕" w:hAnsi="Times New Roman" w:cs="Times New Roman"/>
                <w:color w:val="auto"/>
                <w:kern w:val="0"/>
                <w:sz w:val="20"/>
                <w:szCs w:val="20"/>
              </w:rPr>
              <w:t>(≤ 1.8 kg: 4 hours, &lt; 3.6 kg: 6 hours, ≥ 3.6 kg: 8 hours)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6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57D0B" w:rsidRPr="0045122A">
              <w:rPr>
                <w:rFonts w:ascii="Times New Roman" w:eastAsia="한양중고딕" w:hAnsi="Times New Roman" w:cs="Times New Roman"/>
                <w:color w:val="auto"/>
                <w:kern w:val="0"/>
                <w:sz w:val="20"/>
                <w:szCs w:val="20"/>
              </w:rPr>
              <w:t>Poultry meat shall be maintained at 5℃ or below before packaging.</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57D0B" w:rsidRPr="0045122A">
              <w:rPr>
                <w:rFonts w:ascii="Times New Roman" w:eastAsia="한양중고딕" w:hAnsi="Times New Roman" w:cs="Times New Roman"/>
                <w:color w:val="auto"/>
                <w:kern w:val="0"/>
                <w:sz w:val="20"/>
                <w:szCs w:val="20"/>
              </w:rPr>
              <w:t>Cold-air, water, or an ice-based chilling system shall be installed.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7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57D0B" w:rsidRPr="0045122A">
              <w:rPr>
                <w:rFonts w:ascii="Times New Roman" w:eastAsia="한양중고딕" w:hAnsi="Times New Roman" w:cs="Times New Roman"/>
                <w:color w:val="auto"/>
                <w:kern w:val="0"/>
                <w:sz w:val="20"/>
                <w:szCs w:val="20"/>
              </w:rPr>
              <w:t>Chilling system's temperature shall not exceed 15℃.</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97"/>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57D0B" w:rsidRPr="0045122A">
              <w:rPr>
                <w:rFonts w:ascii="Times New Roman" w:eastAsia="한양중고딕" w:hAnsi="Times New Roman" w:cs="Times New Roman"/>
                <w:color w:val="auto"/>
                <w:kern w:val="0"/>
                <w:sz w:val="20"/>
                <w:szCs w:val="20"/>
              </w:rPr>
              <w:t>Water in a chilling tank shall meet the requirements for drinking water.</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57D0B"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Pr="0045122A">
              <w:rPr>
                <w:rFonts w:ascii="Times New Roman" w:eastAsia="한양중고딕" w:hAnsi="Times New Roman" w:cs="Times New Roman"/>
                <w:color w:val="auto"/>
                <w:kern w:val="0"/>
                <w:sz w:val="20"/>
                <w:szCs w:val="20"/>
              </w:rPr>
              <w:t>Water in a chilling tank shall be free of any suspended matters. If chlorine is used, the established procedures shall be followed.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0474FE" w:rsidP="00986304">
            <w:pPr>
              <w:pStyle w:val="a"/>
              <w:numPr>
                <w:ilvl w:val="0"/>
                <w:numId w:val="38"/>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 xml:space="preserve"> </w:t>
            </w:r>
            <w:r w:rsidR="00057D0B" w:rsidRPr="0045122A">
              <w:rPr>
                <w:rFonts w:ascii="Times New Roman" w:eastAsia="한양중고딕" w:hAnsi="Times New Roman" w:cs="Times New Roman"/>
                <w:color w:val="auto"/>
                <w:kern w:val="0"/>
                <w:sz w:val="20"/>
                <w:szCs w:val="20"/>
              </w:rPr>
              <w:t>There shall be automatic systems for the removal of anus, cloaca, removal of lung, withdrawal of respiratory duct and esophagus, cleaning of inner and outer parts, and the removal of viscera.</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951A5D" w:rsidRPr="0045122A" w:rsidTr="00951A5D">
        <w:trPr>
          <w:trHeight w:val="403"/>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951A5D" w:rsidRPr="0045122A" w:rsidRDefault="00951A5D"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ante-mortem inspection</w:t>
            </w:r>
          </w:p>
        </w:tc>
      </w:tr>
      <w:tr w:rsidR="00F20DC3" w:rsidRPr="0045122A" w:rsidTr="00B077C9">
        <w:trPr>
          <w:trHeight w:val="69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3C6ADD" w:rsidRDefault="001943D5" w:rsidP="00986304">
            <w:pPr>
              <w:pStyle w:val="a"/>
              <w:numPr>
                <w:ilvl w:val="0"/>
                <w:numId w:val="39"/>
              </w:numPr>
              <w:snapToGrid/>
              <w:spacing w:line="240" w:lineRule="auto"/>
              <w:rPr>
                <w:rFonts w:ascii="Times New Roman" w:hAnsi="Times New Roman" w:cs="Times New Roman"/>
                <w:color w:val="auto"/>
              </w:rPr>
            </w:pPr>
            <w:r w:rsidRPr="003C6ADD">
              <w:rPr>
                <w:rFonts w:ascii="Times New Roman" w:eastAsia="한양중고딕" w:hAnsi="Times New Roman" w:cs="Times New Roman"/>
                <w:b/>
                <w:bCs/>
                <w:color w:val="auto"/>
                <w:kern w:val="0"/>
                <w:sz w:val="20"/>
                <w:szCs w:val="20"/>
              </w:rPr>
              <w:t>Government veterinarians (inspection officials) or government-appointed veterinarians (inspection officials) shall inspect animal groups according to appropriate procedures and methods (animal's postures and behaviors).</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3C6ADD" w:rsidRDefault="001943D5" w:rsidP="00986304">
            <w:pPr>
              <w:pStyle w:val="a"/>
              <w:numPr>
                <w:ilvl w:val="0"/>
                <w:numId w:val="39"/>
              </w:numPr>
              <w:snapToGrid/>
              <w:spacing w:line="240" w:lineRule="auto"/>
              <w:rPr>
                <w:rFonts w:ascii="Times New Roman" w:hAnsi="Times New Roman" w:cs="Times New Roman"/>
                <w:color w:val="auto"/>
              </w:rPr>
            </w:pPr>
            <w:r w:rsidRPr="003C6ADD">
              <w:rPr>
                <w:rFonts w:ascii="Times New Roman" w:eastAsia="한양중고딕" w:hAnsi="Times New Roman" w:cs="Times New Roman"/>
                <w:color w:val="auto"/>
                <w:kern w:val="0"/>
                <w:sz w:val="20"/>
                <w:szCs w:val="20"/>
              </w:rPr>
              <w:lastRenderedPageBreak/>
              <w:t>For animals showing abnormal conditions in inspection of animal groups, each animal shall be examined on ante-mortem inspection table according to the established procedures.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1943D5" w:rsidP="00986304">
            <w:pPr>
              <w:pStyle w:val="a"/>
              <w:numPr>
                <w:ilvl w:val="0"/>
                <w:numId w:val="3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Inspection of animal groups shall focus on postures and behaviors and be performed at the slaughterhouse's animal holding pen.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3C6ADD" w:rsidRDefault="001943D5" w:rsidP="00986304">
            <w:pPr>
              <w:pStyle w:val="a"/>
              <w:numPr>
                <w:ilvl w:val="0"/>
                <w:numId w:val="39"/>
              </w:numPr>
              <w:snapToGrid/>
              <w:spacing w:line="240" w:lineRule="auto"/>
              <w:rPr>
                <w:rFonts w:ascii="Times New Roman" w:hAnsi="Times New Roman" w:cs="Times New Roman"/>
                <w:color w:val="auto"/>
              </w:rPr>
            </w:pPr>
            <w:r w:rsidRPr="003C6ADD">
              <w:rPr>
                <w:rFonts w:ascii="Times New Roman" w:eastAsia="한양중고딕" w:hAnsi="Times New Roman" w:cs="Times New Roman"/>
                <w:color w:val="auto"/>
                <w:kern w:val="0"/>
                <w:sz w:val="20"/>
                <w:szCs w:val="20"/>
              </w:rPr>
              <w:t>Inspection of individual animals shall be conducted for animals showing abnormal conditions in inspection of animal groups. Feathers, eyelids, nasal cavity, anus and others shall be examined on ante-mortem inspection table in the slaughterhouse.</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1943D5" w:rsidP="00986304">
            <w:pPr>
              <w:pStyle w:val="a"/>
              <w:numPr>
                <w:ilvl w:val="0"/>
                <w:numId w:val="3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When inspection results indicate the presence or suspected presence of animal diseases, inspection officials shall prohibit slaughter.</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0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3C6ADD" w:rsidRDefault="001943D5" w:rsidP="00986304">
            <w:pPr>
              <w:pStyle w:val="a"/>
              <w:numPr>
                <w:ilvl w:val="0"/>
                <w:numId w:val="39"/>
              </w:numPr>
              <w:snapToGrid/>
              <w:spacing w:line="240" w:lineRule="auto"/>
              <w:rPr>
                <w:rFonts w:ascii="Times New Roman" w:hAnsi="Times New Roman" w:cs="Times New Roman"/>
                <w:color w:val="auto"/>
              </w:rPr>
            </w:pPr>
            <w:r w:rsidRPr="003C6ADD">
              <w:rPr>
                <w:rFonts w:ascii="Times New Roman" w:eastAsia="한양중고딕" w:hAnsi="Times New Roman" w:cs="Times New Roman"/>
                <w:color w:val="auto"/>
                <w:kern w:val="0"/>
                <w:sz w:val="20"/>
                <w:szCs w:val="20"/>
              </w:rPr>
              <w:t>An ante-mortem inspection table shall be installed near the slaughter/bleeding room.</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3C6ADD" w:rsidRDefault="001943D5" w:rsidP="00986304">
            <w:pPr>
              <w:pStyle w:val="a"/>
              <w:numPr>
                <w:ilvl w:val="0"/>
                <w:numId w:val="39"/>
              </w:numPr>
              <w:snapToGrid/>
              <w:spacing w:line="240" w:lineRule="auto"/>
              <w:rPr>
                <w:rFonts w:ascii="Times New Roman" w:hAnsi="Times New Roman" w:cs="Times New Roman"/>
                <w:color w:val="auto"/>
              </w:rPr>
            </w:pPr>
            <w:r w:rsidRPr="003C6ADD">
              <w:rPr>
                <w:rFonts w:ascii="Times New Roman" w:eastAsia="한양중고딕" w:hAnsi="Times New Roman" w:cs="Times New Roman"/>
                <w:color w:val="auto"/>
                <w:kern w:val="0"/>
                <w:sz w:val="20"/>
                <w:szCs w:val="20"/>
              </w:rPr>
              <w:t>An ante-mortem inspection room shall have lighting fixtures to assure the light intensity of not less than 220 lux.</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7C1C4C" w:rsidRPr="0045122A" w:rsidTr="000F4355">
        <w:trPr>
          <w:trHeight w:val="403"/>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7C1C4C" w:rsidRPr="0045122A" w:rsidRDefault="007C1C4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animal slaughter</w:t>
            </w:r>
          </w:p>
        </w:tc>
      </w:tr>
      <w:tr w:rsidR="00F20DC3" w:rsidRPr="0045122A" w:rsidTr="00B077C9">
        <w:trPr>
          <w:trHeight w:val="49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1943D5" w:rsidP="00986304">
            <w:pPr>
              <w:pStyle w:val="a"/>
              <w:numPr>
                <w:ilvl w:val="0"/>
                <w:numId w:val="4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Slaughter shall be performed, while animals are suspended or do not contact the floor.</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1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1943D5" w:rsidP="00986304">
            <w:pPr>
              <w:pStyle w:val="a"/>
              <w:numPr>
                <w:ilvl w:val="0"/>
                <w:numId w:val="4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If diseases are suspected, animals died during transport animals are severely damaged, or animals are not considered to be suitable for human consumption, slaughter shall not be conducted.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7C1C4C" w:rsidRPr="0045122A" w:rsidTr="000F4355">
        <w:trPr>
          <w:trHeight w:val="426"/>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7C1C4C" w:rsidRPr="0045122A" w:rsidRDefault="007C1C4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Post-mortem inspection</w:t>
            </w:r>
          </w:p>
        </w:tc>
      </w:tr>
      <w:tr w:rsidR="00F20DC3" w:rsidRPr="0045122A" w:rsidTr="00B077C9">
        <w:trPr>
          <w:trHeight w:val="57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1943D5" w:rsidP="00986304">
            <w:pPr>
              <w:pStyle w:val="a"/>
              <w:numPr>
                <w:ilvl w:val="0"/>
                <w:numId w:val="41"/>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Post-mortem inspection shall be performed by government veterinarians (inspection officials) or qualified inspection operators under the supervision of government veterinarians (inspection officials).</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1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3C6ADD" w:rsidRDefault="003C6ADD" w:rsidP="00986304">
            <w:pPr>
              <w:pStyle w:val="a"/>
              <w:numPr>
                <w:ilvl w:val="0"/>
                <w:numId w:val="41"/>
              </w:numPr>
              <w:snapToGrid/>
              <w:spacing w:line="240" w:lineRule="auto"/>
              <w:rPr>
                <w:rFonts w:ascii="Times New Roman" w:hAnsi="Times New Roman" w:cs="Times New Roman"/>
                <w:color w:val="auto"/>
              </w:rPr>
            </w:pPr>
            <w:r w:rsidRPr="00497D52">
              <w:rPr>
                <w:rFonts w:ascii="Times New Roman" w:eastAsia="한양중고딕" w:hAnsi="Times New Roman" w:cs="Times New Roman"/>
                <w:b/>
                <w:bCs/>
                <w:kern w:val="0"/>
                <w:sz w:val="20"/>
                <w:szCs w:val="20"/>
              </w:rPr>
              <w:t>Carcass meat and viscera shall be inspected by inspection officials according to the post-mortem inspection procedures.</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9A7DE5" w:rsidRPr="00517188" w:rsidRDefault="009A7DE5" w:rsidP="00986304">
            <w:pPr>
              <w:pStyle w:val="a"/>
              <w:numPr>
                <w:ilvl w:val="0"/>
                <w:numId w:val="41"/>
              </w:numPr>
              <w:snapToGrid/>
              <w:spacing w:line="240" w:lineRule="auto"/>
              <w:rPr>
                <w:rFonts w:ascii="Times New Roman" w:hAnsi="Times New Roman" w:cs="Times New Roman"/>
                <w:color w:val="auto"/>
              </w:rPr>
            </w:pPr>
            <w:r w:rsidRPr="00517188">
              <w:rPr>
                <w:rFonts w:ascii="Times New Roman" w:eastAsia="한양중고딕" w:hAnsi="Times New Roman" w:cs="Times New Roman"/>
                <w:kern w:val="0"/>
                <w:sz w:val="20"/>
                <w:szCs w:val="20"/>
              </w:rPr>
              <w:t xml:space="preserve">Any carcass meat or viscera found to be </w:t>
            </w:r>
            <w:r w:rsidR="00CF5CC9" w:rsidRPr="00517188">
              <w:rPr>
                <w:rFonts w:ascii="Times New Roman" w:eastAsia="한양중고딕" w:hAnsi="Times New Roman" w:cs="Times New Roman"/>
                <w:kern w:val="0"/>
                <w:sz w:val="20"/>
                <w:szCs w:val="20"/>
              </w:rPr>
              <w:t>non-compliant</w:t>
            </w:r>
            <w:r w:rsidRPr="00517188">
              <w:rPr>
                <w:rFonts w:ascii="Times New Roman" w:eastAsia="한양중고딕" w:hAnsi="Times New Roman" w:cs="Times New Roman"/>
                <w:kern w:val="0"/>
                <w:sz w:val="20"/>
                <w:szCs w:val="20"/>
              </w:rPr>
              <w:t xml:space="preserve"> in post-mortem inspection shall be moved to the place other than </w:t>
            </w:r>
            <w:r w:rsidR="003C6ADD" w:rsidRPr="00517188">
              <w:rPr>
                <w:rFonts w:ascii="Times New Roman" w:eastAsia="한양중고딕" w:hAnsi="Times New Roman" w:cs="Times New Roman"/>
                <w:kern w:val="0"/>
                <w:sz w:val="20"/>
                <w:szCs w:val="20"/>
              </w:rPr>
              <w:t xml:space="preserve">those </w:t>
            </w:r>
            <w:r w:rsidRPr="00517188">
              <w:rPr>
                <w:rFonts w:ascii="Times New Roman" w:eastAsia="한양중고딕" w:hAnsi="Times New Roman" w:cs="Times New Roman"/>
                <w:kern w:val="0"/>
                <w:sz w:val="20"/>
                <w:szCs w:val="20"/>
              </w:rPr>
              <w:t xml:space="preserve">for normal products and they shall be discarded or analyzed at </w:t>
            </w:r>
            <w:r w:rsidR="003C6ADD" w:rsidRPr="00517188">
              <w:rPr>
                <w:rFonts w:ascii="Times New Roman" w:eastAsia="한양중고딕" w:hAnsi="Times New Roman" w:cs="Times New Roman"/>
                <w:kern w:val="0"/>
                <w:sz w:val="20"/>
                <w:szCs w:val="20"/>
              </w:rPr>
              <w:t xml:space="preserve">a </w:t>
            </w:r>
            <w:r w:rsidRPr="00517188">
              <w:rPr>
                <w:rFonts w:ascii="Times New Roman" w:eastAsia="한양중고딕" w:hAnsi="Times New Roman" w:cs="Times New Roman"/>
                <w:kern w:val="0"/>
                <w:sz w:val="20"/>
                <w:szCs w:val="20"/>
              </w:rPr>
              <w:t>laboratory according to the established procedures.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7C1C4C" w:rsidRPr="0045122A" w:rsidTr="000F4355">
        <w:trPr>
          <w:trHeight w:val="426"/>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7C1C4C" w:rsidRPr="0045122A" w:rsidRDefault="007C1C4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CF5CC9">
              <w:rPr>
                <w:rFonts w:ascii="Times New Roman" w:eastAsia="한양중고딕" w:hAnsi="Times New Roman" w:cs="Times New Roman"/>
                <w:b/>
                <w:bCs/>
                <w:color w:val="auto"/>
                <w:kern w:val="0"/>
                <w:sz w:val="20"/>
                <w:szCs w:val="20"/>
              </w:rPr>
              <w:t>Sanitation controls of laboratory operations</w:t>
            </w:r>
          </w:p>
        </w:tc>
      </w:tr>
      <w:tr w:rsidR="00F20DC3" w:rsidRPr="0045122A" w:rsidTr="00B077C9">
        <w:trPr>
          <w:trHeight w:val="98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B93E5B" w:rsidRPr="0045122A" w:rsidRDefault="001943D5" w:rsidP="00986304">
            <w:pPr>
              <w:pStyle w:val="a"/>
              <w:numPr>
                <w:ilvl w:val="0"/>
                <w:numId w:val="4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There shall be a microbiological laboratory with apparatus, equipment, reagents and others needed for microbiological examinations.</w:t>
            </w:r>
            <w:r w:rsidR="00B93E5B" w:rsidRPr="0045122A">
              <w:rPr>
                <w:rFonts w:ascii="Times New Roman" w:eastAsia="한양중고딕" w:hAnsi="Times New Roman" w:cs="Times New Roman"/>
                <w:color w:val="auto"/>
                <w:kern w:val="0"/>
                <w:sz w:val="20"/>
                <w:szCs w:val="20"/>
              </w:rPr>
              <w:t xml:space="preserve"> Yet, there may be no need for the laboratory if the examinations are out-sourced to a third-party laboratory in accordance with the exporting country’s standards. </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B93E5B" w:rsidRPr="0045122A" w:rsidRDefault="00B93E5B" w:rsidP="00986304">
            <w:pPr>
              <w:pStyle w:val="a"/>
              <w:numPr>
                <w:ilvl w:val="0"/>
                <w:numId w:val="4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If the establishment has an in-house laboratory, analysts responsible for microbiological examinations shall have a major in food safety o</w:t>
            </w:r>
            <w:r w:rsidR="009C116E">
              <w:rPr>
                <w:rFonts w:ascii="Times New Roman" w:eastAsia="한양중고딕" w:hAnsi="Times New Roman" w:cs="Times New Roman"/>
                <w:color w:val="auto"/>
                <w:kern w:val="0"/>
                <w:sz w:val="20"/>
                <w:szCs w:val="20"/>
              </w:rPr>
              <w:t>r receive appropriate education/</w:t>
            </w:r>
            <w:r w:rsidRPr="0045122A">
              <w:rPr>
                <w:rFonts w:ascii="Times New Roman" w:eastAsia="한양중고딕" w:hAnsi="Times New Roman" w:cs="Times New Roman"/>
                <w:color w:val="auto"/>
                <w:kern w:val="0"/>
                <w:sz w:val="20"/>
                <w:szCs w:val="20"/>
              </w:rPr>
              <w:t>training.</w:t>
            </w:r>
            <w:r w:rsidRPr="0045122A">
              <w:rPr>
                <w:rFonts w:ascii="Batang" w:eastAsia="Batang" w:hAnsi="Gulim" w:cs="Gulim"/>
                <w:color w:val="auto"/>
                <w:spacing w:val="-16"/>
                <w:kern w:val="0"/>
                <w:sz w:val="20"/>
                <w:szCs w:val="20"/>
              </w:rPr>
              <w:t xml:space="preserve"> </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B93E5B" w:rsidRPr="0045122A" w:rsidRDefault="00B93E5B" w:rsidP="009C116E">
            <w:pPr>
              <w:pStyle w:val="a"/>
              <w:numPr>
                <w:ilvl w:val="0"/>
                <w:numId w:val="42"/>
              </w:numPr>
              <w:snapToGrid/>
              <w:spacing w:line="240" w:lineRule="auto"/>
              <w:rPr>
                <w:rFonts w:ascii="Batang" w:eastAsia="Gulim" w:hAnsi="Gulim" w:cs="Gulim"/>
                <w:color w:val="auto"/>
                <w:kern w:val="0"/>
                <w:szCs w:val="20"/>
              </w:rPr>
            </w:pPr>
            <w:r w:rsidRPr="0045122A">
              <w:rPr>
                <w:rFonts w:ascii="Times New Roman" w:eastAsia="한양중고딕" w:hAnsi="Times New Roman" w:cs="Times New Roman"/>
                <w:color w:val="auto"/>
                <w:kern w:val="0"/>
                <w:sz w:val="20"/>
                <w:szCs w:val="20"/>
              </w:rPr>
              <w:t>If the establishment has an in-house laboratory, laboratory operators shall periodically receive education/training in examination operations and records shall be maintained.</w:t>
            </w:r>
            <w:r w:rsidRPr="0045122A">
              <w:rPr>
                <w:rFonts w:ascii="Batang" w:eastAsia="Batang" w:hAnsi="Gulim" w:cs="Gulim"/>
                <w:color w:val="auto"/>
                <w:spacing w:val="-16"/>
                <w:kern w:val="0"/>
                <w:sz w:val="20"/>
                <w:szCs w:val="20"/>
              </w:rPr>
              <w:t xml:space="preserve"> </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1943D5" w:rsidP="00986304">
            <w:pPr>
              <w:pStyle w:val="a"/>
              <w:numPr>
                <w:ilvl w:val="0"/>
                <w:numId w:val="4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lastRenderedPageBreak/>
              <w:t>Random samples shall be taken from meat and examined for salmonella. Examination results shall be maintained for more than 6 months.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7C1C4C" w:rsidRPr="0045122A" w:rsidTr="000F4355">
        <w:trPr>
          <w:trHeight w:val="426"/>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7C1C4C" w:rsidRPr="0045122A" w:rsidRDefault="007C1C4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CF5CC9">
              <w:rPr>
                <w:rFonts w:ascii="Times New Roman" w:eastAsia="한양중고딕" w:hAnsi="Times New Roman" w:cs="Times New Roman"/>
                <w:b/>
                <w:bCs/>
                <w:color w:val="auto"/>
                <w:kern w:val="0"/>
                <w:sz w:val="20"/>
                <w:szCs w:val="20"/>
              </w:rPr>
              <w:t>Sanitation controls of refrigeration / freezing rooms</w:t>
            </w: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9C116E" w:rsidP="009C116E">
            <w:pPr>
              <w:pStyle w:val="a"/>
              <w:numPr>
                <w:ilvl w:val="0"/>
                <w:numId w:val="43"/>
              </w:numPr>
              <w:snapToGrid/>
              <w:spacing w:line="240" w:lineRule="auto"/>
              <w:rPr>
                <w:rFonts w:ascii="Times New Roman" w:hAnsi="Times New Roman" w:cs="Times New Roman"/>
                <w:color w:val="auto"/>
              </w:rPr>
            </w:pPr>
            <w:r>
              <w:rPr>
                <w:rFonts w:ascii="Times New Roman" w:eastAsia="한양중고딕" w:hAnsi="Times New Roman" w:cs="Times New Roman"/>
                <w:color w:val="auto"/>
                <w:kern w:val="0"/>
                <w:sz w:val="20"/>
                <w:szCs w:val="20"/>
              </w:rPr>
              <w:t>Walls of refrigeration</w:t>
            </w:r>
            <w:r w:rsidR="001943D5" w:rsidRPr="0045122A">
              <w:rPr>
                <w:rFonts w:ascii="Times New Roman" w:eastAsia="한양중고딕" w:hAnsi="Times New Roman" w:cs="Times New Roman"/>
                <w:color w:val="auto"/>
                <w:kern w:val="0"/>
                <w:sz w:val="20"/>
                <w:szCs w:val="20"/>
              </w:rPr>
              <w:t>/freezing rooms shall be made of water-resistant and non-toxic materials.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9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9C116E" w:rsidP="00986304">
            <w:pPr>
              <w:pStyle w:val="a"/>
              <w:numPr>
                <w:ilvl w:val="0"/>
                <w:numId w:val="43"/>
              </w:numPr>
              <w:snapToGrid/>
              <w:spacing w:line="240" w:lineRule="auto"/>
              <w:rPr>
                <w:rFonts w:ascii="Times New Roman" w:hAnsi="Times New Roman" w:cs="Times New Roman"/>
                <w:color w:val="auto"/>
              </w:rPr>
            </w:pPr>
            <w:r>
              <w:rPr>
                <w:rFonts w:ascii="Times New Roman" w:eastAsia="한양중고딕" w:hAnsi="Times New Roman" w:cs="Times New Roman"/>
                <w:color w:val="auto"/>
                <w:kern w:val="0"/>
                <w:sz w:val="20"/>
                <w:szCs w:val="20"/>
              </w:rPr>
              <w:t>Refrigeration/</w:t>
            </w:r>
            <w:r w:rsidR="00DE5613" w:rsidRPr="0045122A">
              <w:rPr>
                <w:rFonts w:ascii="Times New Roman" w:eastAsia="한양중고딕" w:hAnsi="Times New Roman" w:cs="Times New Roman"/>
                <w:color w:val="auto"/>
                <w:kern w:val="0"/>
                <w:sz w:val="20"/>
                <w:szCs w:val="20"/>
              </w:rPr>
              <w:t>freezing room's hanging system shall be installed to assure that livestock products do not contact floor, wall or other livestock products.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1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DE5613" w:rsidP="00986304">
            <w:pPr>
              <w:pStyle w:val="a"/>
              <w:numPr>
                <w:ilvl w:val="0"/>
                <w:numId w:val="43"/>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Refrigeration rooms shall be maintained at -2℃</w:t>
            </w:r>
            <w:r w:rsidRPr="0045122A">
              <w:rPr>
                <w:rFonts w:ascii="Times New Roman" w:eastAsia="한양중고딕" w:hAnsi="Times New Roman" w:cs="Times New Roman"/>
                <w:b/>
                <w:bCs/>
                <w:color w:val="auto"/>
                <w:kern w:val="0"/>
                <w:sz w:val="20"/>
                <w:szCs w:val="20"/>
              </w:rPr>
              <w:t>～</w:t>
            </w:r>
            <w:r w:rsidRPr="0045122A">
              <w:rPr>
                <w:rFonts w:ascii="Times New Roman" w:eastAsia="한양중고딕" w:hAnsi="Times New Roman" w:cs="Times New Roman"/>
                <w:b/>
                <w:bCs/>
                <w:color w:val="auto"/>
                <w:kern w:val="0"/>
                <w:sz w:val="20"/>
                <w:szCs w:val="20"/>
              </w:rPr>
              <w:t>5℃ and freezing room shall be maintained at -18℃ or below.</w:t>
            </w:r>
            <w:r w:rsidR="000474FE" w:rsidRPr="0045122A">
              <w:rPr>
                <w:rFonts w:ascii="Times New Roman" w:eastAsia="함초롬바탕" w:hAnsi="Times New Roman" w:cs="Times New Roman"/>
                <w:color w:val="auto"/>
                <w:spacing w:val="-5"/>
                <w:sz w:val="14"/>
                <w:shd w:val="clear" w:color="000000" w:fill="auto"/>
              </w:rPr>
              <w:t xml:space="preserve"> </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DE5613" w:rsidP="009C116E">
            <w:pPr>
              <w:pStyle w:val="a"/>
              <w:numPr>
                <w:ilvl w:val="0"/>
                <w:numId w:val="43"/>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Refrigeration</w:t>
            </w:r>
            <w:r w:rsidR="009C116E">
              <w:rPr>
                <w:rFonts w:ascii="Times New Roman" w:eastAsia="한양중고딕" w:hAnsi="Times New Roman" w:cs="Times New Roman"/>
                <w:b/>
                <w:bCs/>
                <w:color w:val="auto"/>
                <w:kern w:val="0"/>
                <w:sz w:val="20"/>
                <w:szCs w:val="20"/>
              </w:rPr>
              <w:t>/</w:t>
            </w:r>
            <w:r w:rsidRPr="0045122A">
              <w:rPr>
                <w:rFonts w:ascii="Times New Roman" w:eastAsia="한양중고딕" w:hAnsi="Times New Roman" w:cs="Times New Roman"/>
                <w:b/>
                <w:bCs/>
                <w:color w:val="auto"/>
                <w:kern w:val="0"/>
                <w:sz w:val="20"/>
                <w:szCs w:val="20"/>
              </w:rPr>
              <w:t>freezing room's temperature levels shall be periodically monitored and monitoring records shall be maintained.</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7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9C116E" w:rsidP="009C116E">
            <w:pPr>
              <w:pStyle w:val="a"/>
              <w:numPr>
                <w:ilvl w:val="0"/>
                <w:numId w:val="43"/>
              </w:numPr>
              <w:snapToGrid/>
              <w:spacing w:line="240" w:lineRule="auto"/>
              <w:rPr>
                <w:rFonts w:ascii="Times New Roman" w:hAnsi="Times New Roman" w:cs="Times New Roman"/>
                <w:color w:val="auto"/>
              </w:rPr>
            </w:pPr>
            <w:r>
              <w:rPr>
                <w:rFonts w:ascii="Times New Roman" w:eastAsia="한양중고딕" w:hAnsi="Times New Roman" w:cs="Times New Roman"/>
                <w:color w:val="auto"/>
                <w:kern w:val="0"/>
                <w:sz w:val="20"/>
                <w:szCs w:val="20"/>
              </w:rPr>
              <w:t>Refrigeration</w:t>
            </w:r>
            <w:r w:rsidR="00B93E5B" w:rsidRPr="0045122A">
              <w:rPr>
                <w:rFonts w:ascii="Times New Roman" w:eastAsia="한양중고딕" w:hAnsi="Times New Roman" w:cs="Times New Roman"/>
                <w:color w:val="auto"/>
                <w:kern w:val="0"/>
                <w:sz w:val="20"/>
                <w:szCs w:val="20"/>
              </w:rPr>
              <w:t xml:space="preserve">/freezing rooms shall be constructed to allow </w:t>
            </w:r>
            <w:r w:rsidR="00096471">
              <w:rPr>
                <w:rFonts w:ascii="Times New Roman" w:eastAsia="한양중고딕" w:hAnsi="Times New Roman" w:cs="Times New Roman"/>
                <w:color w:val="auto"/>
                <w:kern w:val="0"/>
                <w:sz w:val="20"/>
                <w:szCs w:val="20"/>
              </w:rPr>
              <w:t xml:space="preserve">for </w:t>
            </w:r>
            <w:r w:rsidR="00B93E5B" w:rsidRPr="0045122A">
              <w:rPr>
                <w:rFonts w:ascii="Times New Roman" w:eastAsia="한양중고딕" w:hAnsi="Times New Roman" w:cs="Times New Roman"/>
                <w:color w:val="auto"/>
                <w:kern w:val="0"/>
                <w:sz w:val="20"/>
                <w:szCs w:val="20"/>
              </w:rPr>
              <w:t>temperature control.</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B93E5B" w:rsidRPr="00517188" w:rsidRDefault="009C116E" w:rsidP="009C116E">
            <w:pPr>
              <w:pStyle w:val="a"/>
              <w:numPr>
                <w:ilvl w:val="0"/>
                <w:numId w:val="43"/>
              </w:numPr>
              <w:snapToGrid/>
              <w:spacing w:line="240" w:lineRule="auto"/>
              <w:rPr>
                <w:rFonts w:ascii="Times New Roman" w:hAnsi="Times New Roman" w:cs="Times New Roman"/>
                <w:color w:val="auto"/>
                <w:sz w:val="20"/>
                <w:szCs w:val="20"/>
              </w:rPr>
            </w:pPr>
            <w:r>
              <w:rPr>
                <w:rFonts w:ascii="Times New Roman" w:eastAsia="한양중고딕" w:hAnsi="Times New Roman" w:cs="Times New Roman"/>
                <w:kern w:val="0"/>
                <w:sz w:val="20"/>
                <w:szCs w:val="20"/>
              </w:rPr>
              <w:t>In order to check refrigeration</w:t>
            </w:r>
            <w:r w:rsidR="00B93E5B" w:rsidRPr="00517188">
              <w:rPr>
                <w:rFonts w:ascii="Times New Roman" w:eastAsia="한양중고딕" w:hAnsi="Times New Roman" w:cs="Times New Roman"/>
                <w:kern w:val="0"/>
                <w:sz w:val="20"/>
                <w:szCs w:val="20"/>
              </w:rPr>
              <w:t xml:space="preserve">/freezing room's temperatures without opening the door, the thermometer shall be installed at the outside. This may not apply to where temperature monitoring at the central control room is conducted. </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6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93E5B" w:rsidP="009C116E">
            <w:pPr>
              <w:pStyle w:val="a"/>
              <w:numPr>
                <w:ilvl w:val="0"/>
                <w:numId w:val="4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Refrigeration</w:t>
            </w:r>
            <w:r w:rsidR="009C116E">
              <w:rPr>
                <w:rFonts w:ascii="Times New Roman" w:eastAsia="한양중고딕" w:hAnsi="Times New Roman" w:cs="Times New Roman"/>
                <w:color w:val="auto"/>
                <w:kern w:val="0"/>
                <w:sz w:val="20"/>
                <w:szCs w:val="20"/>
              </w:rPr>
              <w:t>/</w:t>
            </w:r>
            <w:r w:rsidRPr="0045122A">
              <w:rPr>
                <w:rFonts w:ascii="Times New Roman" w:eastAsia="한양중고딕" w:hAnsi="Times New Roman" w:cs="Times New Roman"/>
                <w:color w:val="auto"/>
                <w:kern w:val="0"/>
                <w:sz w:val="20"/>
                <w:szCs w:val="20"/>
              </w:rPr>
              <w:t>freezing rooms shall be maintained in a clean condition.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7C1C4C" w:rsidRPr="0045122A" w:rsidTr="000F4355">
        <w:trPr>
          <w:trHeight w:val="460"/>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7C1C4C" w:rsidRPr="0045122A" w:rsidRDefault="007C1C4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CF5CC9">
              <w:rPr>
                <w:rFonts w:ascii="Times New Roman" w:eastAsia="한양중고딕" w:hAnsi="Times New Roman" w:cs="Times New Roman"/>
                <w:b/>
                <w:bCs/>
                <w:color w:val="auto"/>
                <w:kern w:val="0"/>
                <w:sz w:val="20"/>
                <w:szCs w:val="20"/>
              </w:rPr>
              <w:t>Sanitation controls of distribution</w:t>
            </w:r>
          </w:p>
        </w:tc>
      </w:tr>
      <w:tr w:rsidR="00F20DC3" w:rsidRPr="0045122A" w:rsidTr="00B077C9">
        <w:trPr>
          <w:trHeight w:val="29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93E5B" w:rsidP="00986304">
            <w:pPr>
              <w:pStyle w:val="a"/>
              <w:numPr>
                <w:ilvl w:val="0"/>
                <w:numId w:val="44"/>
              </w:numPr>
              <w:snapToGrid/>
              <w:spacing w:line="240" w:lineRule="auto"/>
              <w:rPr>
                <w:rFonts w:ascii="Times New Roman" w:hAnsi="Times New Roman" w:cs="Times New Roman"/>
                <w:color w:val="auto"/>
              </w:rPr>
            </w:pPr>
            <w:r w:rsidRPr="0045122A">
              <w:rPr>
                <w:rFonts w:ascii="Times New Roman" w:hAnsi="Times New Roman" w:cs="Times New Roman"/>
                <w:color w:val="auto"/>
                <w:sz w:val="20"/>
              </w:rPr>
              <w:t>Distribution rooms shall be distinguished from the outside</w:t>
            </w:r>
            <w:r w:rsidR="009C116E">
              <w:rPr>
                <w:rFonts w:ascii="Times New Roman" w:hAnsi="Times New Roman" w:cs="Times New Roman"/>
                <w:color w:val="auto"/>
                <w:sz w:val="20"/>
              </w:rPr>
              <w:t>.</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8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93E5B" w:rsidP="00986304">
            <w:pPr>
              <w:pStyle w:val="a"/>
              <w:numPr>
                <w:ilvl w:val="0"/>
                <w:numId w:val="4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Distribution rooms shall have a pest control system to prevent the potential introduction of insects and rodents and it shall be periodically controlled.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9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93E5B" w:rsidP="00986304">
            <w:pPr>
              <w:pStyle w:val="a"/>
              <w:numPr>
                <w:ilvl w:val="0"/>
                <w:numId w:val="4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Distribution rooms shall be constructed with concrete or other similar materials to facilitate operations and cleaning.</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9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93E5B" w:rsidP="00986304">
            <w:pPr>
              <w:pStyle w:val="a"/>
              <w:numPr>
                <w:ilvl w:val="0"/>
                <w:numId w:val="4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Distribution rooms shall be maintained at below 15℃.</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0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93E5B" w:rsidP="00986304">
            <w:pPr>
              <w:pStyle w:val="a"/>
              <w:numPr>
                <w:ilvl w:val="0"/>
                <w:numId w:val="4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Meat products shall be immediately loaded onto meat transport vehicles.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7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93E5B" w:rsidP="00986304">
            <w:pPr>
              <w:pStyle w:val="a"/>
              <w:numPr>
                <w:ilvl w:val="0"/>
                <w:numId w:val="4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While a refrigeration (freezing) room is opened, operations shall not be performed.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0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93E5B" w:rsidP="00986304">
            <w:pPr>
              <w:pStyle w:val="a"/>
              <w:numPr>
                <w:ilvl w:val="0"/>
                <w:numId w:val="4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Meat shall be handled and transported in a sanitary manner.</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24"/>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93E5B" w:rsidP="00986304">
            <w:pPr>
              <w:pStyle w:val="a"/>
              <w:numPr>
                <w:ilvl w:val="0"/>
                <w:numId w:val="4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Vehicle's loading chamber</w:t>
            </w:r>
            <w:r w:rsidR="00B75761">
              <w:rPr>
                <w:rFonts w:ascii="Times New Roman" w:eastAsia="한양중고딕" w:hAnsi="Times New Roman" w:cs="Times New Roman"/>
                <w:color w:val="auto"/>
                <w:kern w:val="0"/>
                <w:sz w:val="20"/>
                <w:szCs w:val="20"/>
              </w:rPr>
              <w:t>s</w:t>
            </w:r>
            <w:r w:rsidRPr="0045122A">
              <w:rPr>
                <w:rFonts w:ascii="Times New Roman" w:eastAsia="한양중고딕" w:hAnsi="Times New Roman" w:cs="Times New Roman"/>
                <w:color w:val="auto"/>
                <w:kern w:val="0"/>
                <w:sz w:val="20"/>
                <w:szCs w:val="20"/>
              </w:rPr>
              <w:t xml:space="preserve"> shall be maintained in a clean condition at all times.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1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517188" w:rsidRDefault="003E4C88" w:rsidP="00986304">
            <w:pPr>
              <w:pStyle w:val="a"/>
              <w:numPr>
                <w:ilvl w:val="0"/>
                <w:numId w:val="44"/>
              </w:numPr>
              <w:snapToGrid/>
              <w:spacing w:line="240" w:lineRule="auto"/>
              <w:rPr>
                <w:rFonts w:ascii="Times New Roman" w:hAnsi="Times New Roman" w:cs="Times New Roman"/>
                <w:color w:val="auto"/>
              </w:rPr>
            </w:pPr>
            <w:r w:rsidRPr="00517188">
              <w:rPr>
                <w:rFonts w:ascii="Times New Roman" w:eastAsia="한양중고딕" w:hAnsi="Times New Roman" w:cs="Times New Roman"/>
                <w:color w:val="auto"/>
                <w:kern w:val="0"/>
                <w:sz w:val="20"/>
                <w:szCs w:val="20"/>
              </w:rPr>
              <w:t>Prior to loading of meat, vehicle's refrigeration (freezing) system shall be operated to assure appropriate temperature levels.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5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E4C88" w:rsidP="00986304">
            <w:pPr>
              <w:pStyle w:val="a"/>
              <w:numPr>
                <w:ilvl w:val="0"/>
                <w:numId w:val="4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Refrigeration or freezing condition shall be maintained during transport of meat.</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7C1C4C" w:rsidRPr="0045122A" w:rsidTr="000F4355">
        <w:trPr>
          <w:trHeight w:val="440"/>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7C1C4C" w:rsidRPr="0045122A" w:rsidRDefault="007C1C4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CF5CC9">
              <w:rPr>
                <w:rFonts w:ascii="Times New Roman" w:eastAsia="한양중고딕" w:hAnsi="Times New Roman" w:cs="Times New Roman"/>
                <w:b/>
                <w:bCs/>
                <w:color w:val="auto"/>
                <w:kern w:val="0"/>
                <w:sz w:val="20"/>
                <w:szCs w:val="20"/>
              </w:rPr>
              <w:t>Sanitation controls of personnel</w:t>
            </w:r>
          </w:p>
        </w:tc>
      </w:tr>
      <w:tr w:rsidR="00F20DC3" w:rsidRPr="0045122A" w:rsidTr="006C1C0C">
        <w:trPr>
          <w:trHeight w:val="22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E4C88" w:rsidP="00986304">
            <w:pPr>
              <w:pStyle w:val="a"/>
              <w:numPr>
                <w:ilvl w:val="0"/>
                <w:numId w:val="4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shall wear sanitary working garments, head covering and shoes and perform their work in a manner t</w:t>
            </w:r>
            <w:r w:rsidR="000B1FD7" w:rsidRPr="0045122A">
              <w:rPr>
                <w:rFonts w:ascii="Times New Roman" w:eastAsia="한양중고딕" w:hAnsi="Times New Roman" w:cs="Times New Roman"/>
                <w:color w:val="auto"/>
                <w:kern w:val="0"/>
                <w:sz w:val="20"/>
                <w:szCs w:val="20"/>
              </w:rPr>
              <w:t>hat</w:t>
            </w:r>
            <w:r w:rsidRPr="0045122A">
              <w:rPr>
                <w:rFonts w:ascii="Times New Roman" w:eastAsia="한양중고딕" w:hAnsi="Times New Roman" w:cs="Times New Roman"/>
                <w:color w:val="auto"/>
                <w:kern w:val="0"/>
                <w:sz w:val="20"/>
                <w:szCs w:val="20"/>
              </w:rPr>
              <w:t xml:space="preserve"> assure</w:t>
            </w:r>
            <w:r w:rsidR="000B1FD7" w:rsidRPr="0045122A">
              <w:rPr>
                <w:rFonts w:ascii="Times New Roman" w:eastAsia="한양중고딕" w:hAnsi="Times New Roman" w:cs="Times New Roman"/>
                <w:color w:val="auto"/>
                <w:kern w:val="0"/>
                <w:sz w:val="20"/>
                <w:szCs w:val="20"/>
              </w:rPr>
              <w:t>s</w:t>
            </w:r>
            <w:r w:rsidRPr="0045122A">
              <w:rPr>
                <w:rFonts w:ascii="Times New Roman" w:eastAsia="한양중고딕" w:hAnsi="Times New Roman" w:cs="Times New Roman"/>
                <w:color w:val="auto"/>
                <w:kern w:val="0"/>
                <w:sz w:val="20"/>
                <w:szCs w:val="20"/>
              </w:rPr>
              <w:t xml:space="preserve"> clean </w:t>
            </w:r>
            <w:r w:rsidRPr="0045122A">
              <w:rPr>
                <w:rFonts w:ascii="Times New Roman" w:eastAsia="한양중고딕" w:hAnsi="Times New Roman" w:cs="Times New Roman"/>
                <w:color w:val="auto"/>
                <w:kern w:val="0"/>
                <w:sz w:val="20"/>
                <w:szCs w:val="20"/>
              </w:rPr>
              <w:lastRenderedPageBreak/>
              <w:t>conditions.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E4C88" w:rsidP="009C116E">
            <w:pPr>
              <w:pStyle w:val="a"/>
              <w:numPr>
                <w:ilvl w:val="0"/>
                <w:numId w:val="4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Personnel who wear sanitary working garments and others shall not </w:t>
            </w:r>
            <w:r w:rsidR="009C116E">
              <w:rPr>
                <w:rFonts w:ascii="Times New Roman" w:eastAsia="한양중고딕" w:hAnsi="Times New Roman" w:cs="Times New Roman"/>
                <w:color w:val="auto"/>
                <w:kern w:val="0"/>
                <w:sz w:val="20"/>
                <w:szCs w:val="20"/>
              </w:rPr>
              <w:t>move</w:t>
            </w:r>
            <w:r w:rsidRPr="0045122A">
              <w:rPr>
                <w:rFonts w:ascii="Times New Roman" w:eastAsia="한양중고딕" w:hAnsi="Times New Roman" w:cs="Times New Roman"/>
                <w:color w:val="auto"/>
                <w:kern w:val="0"/>
                <w:sz w:val="20"/>
                <w:szCs w:val="20"/>
              </w:rPr>
              <w:t xml:space="preserve"> out of the working area.</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5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E4C88" w:rsidP="00986304">
            <w:pPr>
              <w:pStyle w:val="a"/>
              <w:numPr>
                <w:ilvl w:val="0"/>
                <w:numId w:val="4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When an operator intends to go to </w:t>
            </w:r>
            <w:r w:rsidR="000B1FD7" w:rsidRPr="0045122A">
              <w:rPr>
                <w:rFonts w:ascii="Times New Roman" w:eastAsia="한양중고딕" w:hAnsi="Times New Roman" w:cs="Times New Roman"/>
                <w:color w:val="auto"/>
                <w:kern w:val="0"/>
                <w:sz w:val="20"/>
                <w:szCs w:val="20"/>
              </w:rPr>
              <w:t xml:space="preserve">the </w:t>
            </w:r>
            <w:r w:rsidRPr="0045122A">
              <w:rPr>
                <w:rFonts w:ascii="Times New Roman" w:eastAsia="한양중고딕" w:hAnsi="Times New Roman" w:cs="Times New Roman"/>
                <w:color w:val="auto"/>
                <w:kern w:val="0"/>
                <w:sz w:val="20"/>
                <w:szCs w:val="20"/>
              </w:rPr>
              <w:t>toilet during operation, an apron and gloves shall be taken off.</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E4C88" w:rsidP="00986304">
            <w:pPr>
              <w:pStyle w:val="a"/>
              <w:numPr>
                <w:ilvl w:val="0"/>
                <w:numId w:val="4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Smoking, eating and chewing shall not be allowed during operation.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E4C88" w:rsidP="00986304">
            <w:pPr>
              <w:pStyle w:val="a"/>
              <w:numPr>
                <w:ilvl w:val="0"/>
                <w:numId w:val="4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engaged in the handling of livestock products shall not wear any watches, rings, earrings, hairpins and other accessories.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9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E4C88" w:rsidP="00986304">
            <w:pPr>
              <w:pStyle w:val="a"/>
              <w:numPr>
                <w:ilvl w:val="0"/>
                <w:numId w:val="4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shall wash hands at the time of entry/exit.</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6C1C0C">
            <w:pPr>
              <w:pStyle w:val="a"/>
              <w:numPr>
                <w:ilvl w:val="0"/>
                <w:numId w:val="4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 order to prevent potential cross-contamination of livestock products, personnel shall frequently clean</w:t>
            </w:r>
            <w:r w:rsidR="006C1C0C">
              <w:rPr>
                <w:rFonts w:ascii="Times New Roman" w:eastAsia="한양중고딕" w:hAnsi="Times New Roman" w:cs="Times New Roman"/>
                <w:color w:val="auto"/>
                <w:kern w:val="0"/>
                <w:sz w:val="20"/>
                <w:szCs w:val="20"/>
              </w:rPr>
              <w:t>/</w:t>
            </w:r>
            <w:r w:rsidRPr="0045122A">
              <w:rPr>
                <w:rFonts w:ascii="Times New Roman" w:eastAsia="한양중고딕" w:hAnsi="Times New Roman" w:cs="Times New Roman"/>
                <w:color w:val="auto"/>
                <w:kern w:val="0"/>
                <w:sz w:val="20"/>
                <w:szCs w:val="20"/>
              </w:rPr>
              <w:t>disinfect hands, gloves, knives, processing tables and others during operation.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9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986304">
            <w:pPr>
              <w:pStyle w:val="a"/>
              <w:numPr>
                <w:ilvl w:val="0"/>
                <w:numId w:val="4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Any persons who have or are suspected to have a transmissible disease shall not be allowed to perform operations.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986304">
            <w:pPr>
              <w:pStyle w:val="a"/>
              <w:numPr>
                <w:ilvl w:val="0"/>
                <w:numId w:val="4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Any persons who have injuries, lesions and others on the arms and open parts shall not be allowed to perform operations.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986304">
            <w:pPr>
              <w:pStyle w:val="a"/>
              <w:numPr>
                <w:ilvl w:val="0"/>
                <w:numId w:val="4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All personnel engaged in the handling of livestock products shall receive </w:t>
            </w:r>
            <w:r w:rsidR="005E190F">
              <w:rPr>
                <w:rFonts w:ascii="Times New Roman" w:eastAsia="한양중고딕" w:hAnsi="Times New Roman" w:cs="Times New Roman"/>
                <w:color w:val="auto"/>
                <w:kern w:val="0"/>
                <w:sz w:val="20"/>
                <w:szCs w:val="20"/>
              </w:rPr>
              <w:t xml:space="preserve">a </w:t>
            </w:r>
            <w:r w:rsidRPr="0045122A">
              <w:rPr>
                <w:rFonts w:ascii="Times New Roman" w:eastAsia="한양중고딕" w:hAnsi="Times New Roman" w:cs="Times New Roman"/>
                <w:color w:val="auto"/>
                <w:kern w:val="0"/>
                <w:sz w:val="20"/>
                <w:szCs w:val="20"/>
              </w:rPr>
              <w:t xml:space="preserve">health examination before such engagement in operations and such </w:t>
            </w:r>
            <w:r w:rsidR="005E190F">
              <w:rPr>
                <w:rFonts w:ascii="Times New Roman" w:eastAsia="한양중고딕" w:hAnsi="Times New Roman" w:cs="Times New Roman"/>
                <w:color w:val="auto"/>
                <w:kern w:val="0"/>
                <w:sz w:val="20"/>
                <w:szCs w:val="20"/>
              </w:rPr>
              <w:t>a health examination certificate</w:t>
            </w:r>
            <w:r w:rsidRPr="0045122A">
              <w:rPr>
                <w:rFonts w:ascii="Times New Roman" w:eastAsia="한양중고딕" w:hAnsi="Times New Roman" w:cs="Times New Roman"/>
                <w:color w:val="auto"/>
                <w:kern w:val="0"/>
                <w:sz w:val="20"/>
                <w:szCs w:val="20"/>
              </w:rPr>
              <w:t xml:space="preserve"> shall be maintained.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BB061B" w:rsidP="00986304">
            <w:pPr>
              <w:pStyle w:val="a"/>
              <w:numPr>
                <w:ilvl w:val="0"/>
                <w:numId w:val="45"/>
              </w:numPr>
              <w:snapToGrid/>
              <w:spacing w:line="240" w:lineRule="auto"/>
              <w:rPr>
                <w:rFonts w:ascii="Times New Roman" w:hAnsi="Times New Roman" w:cs="Times New Roman"/>
                <w:color w:val="auto"/>
              </w:rPr>
            </w:pPr>
            <w:r>
              <w:rPr>
                <w:rFonts w:ascii="Times New Roman" w:eastAsia="한양중고딕" w:hAnsi="Times New Roman" w:cs="Times New Roman"/>
                <w:color w:val="auto"/>
                <w:kern w:val="0"/>
                <w:sz w:val="20"/>
                <w:szCs w:val="20"/>
              </w:rPr>
              <w:t>When a</w:t>
            </w:r>
            <w:r w:rsidR="0050756C" w:rsidRPr="0045122A">
              <w:rPr>
                <w:rFonts w:ascii="Times New Roman" w:eastAsia="한양중고딕" w:hAnsi="Times New Roman" w:cs="Times New Roman"/>
                <w:color w:val="auto"/>
                <w:kern w:val="0"/>
                <w:sz w:val="20"/>
                <w:szCs w:val="20"/>
              </w:rPr>
              <w:t xml:space="preserve"> working area is classified (such as a general area and a clean area), different operators shall work at different areas and cross-working shall not be allowed.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7C1C4C" w:rsidRPr="0045122A" w:rsidTr="000F4355">
        <w:trPr>
          <w:trHeight w:val="380"/>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7C1C4C" w:rsidRPr="0045122A" w:rsidRDefault="007C1C4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315A30">
              <w:rPr>
                <w:rFonts w:ascii="Times New Roman" w:eastAsia="한양중고딕" w:hAnsi="Times New Roman" w:cs="Times New Roman"/>
                <w:b/>
                <w:bCs/>
                <w:color w:val="auto"/>
                <w:kern w:val="0"/>
                <w:sz w:val="20"/>
                <w:szCs w:val="20"/>
              </w:rPr>
              <w:t>Other sanitation controls</w:t>
            </w:r>
          </w:p>
        </w:tc>
      </w:tr>
      <w:tr w:rsidR="00F20DC3" w:rsidRPr="0045122A" w:rsidTr="00B077C9">
        <w:trPr>
          <w:trHeight w:val="31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Locker rooms shall be separately placed near the working area</w:t>
            </w:r>
            <w:r w:rsidR="00007735" w:rsidRPr="0045122A">
              <w:rPr>
                <w:rFonts w:ascii="Times New Roman" w:eastAsia="한양중고딕" w:hAnsi="Times New Roman" w:cs="Times New Roman"/>
                <w:color w:val="auto"/>
                <w:kern w:val="0"/>
                <w:sz w:val="20"/>
                <w:szCs w:val="20"/>
              </w:rPr>
              <w:t>s</w:t>
            </w:r>
            <w:r w:rsidRPr="0045122A">
              <w:rPr>
                <w:rFonts w:ascii="Times New Roman" w:eastAsia="한양중고딕" w:hAnsi="Times New Roman" w:cs="Times New Roman"/>
                <w:color w:val="auto"/>
                <w:kern w:val="0"/>
                <w:sz w:val="20"/>
                <w:szCs w:val="20"/>
              </w:rPr>
              <w:t>.</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Locker rooms shall have containers for separate storage of clothes, shoes and others for individual operators.</w:t>
            </w:r>
            <w:r w:rsidR="00007735" w:rsidRPr="0045122A">
              <w:rPr>
                <w:rFonts w:ascii="Times New Roman" w:eastAsia="한양중고딕" w:hAnsi="Times New Roman" w:cs="Times New Roman"/>
                <w:color w:val="auto"/>
                <w:kern w:val="0"/>
                <w:sz w:val="20"/>
                <w:szCs w:val="20"/>
              </w:rPr>
              <w:t xml:space="preserve"> They</w:t>
            </w:r>
            <w:r w:rsidRPr="0045122A">
              <w:rPr>
                <w:rFonts w:ascii="Times New Roman" w:eastAsia="한양중고딕" w:hAnsi="Times New Roman" w:cs="Times New Roman"/>
                <w:color w:val="auto"/>
                <w:kern w:val="0"/>
                <w:sz w:val="20"/>
                <w:szCs w:val="20"/>
              </w:rPr>
              <w:t xml:space="preserve"> shall be maintained and controlled in a clean condition.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6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zCs w:val="20"/>
                <w:shd w:val="clear" w:color="000000" w:fill="auto"/>
              </w:rPr>
              <w:t>T</w:t>
            </w:r>
            <w:r w:rsidRPr="0045122A">
              <w:rPr>
                <w:rFonts w:ascii="Times New Roman" w:eastAsia="한양중고딕" w:hAnsi="Times New Roman" w:cs="Times New Roman"/>
                <w:color w:val="auto"/>
                <w:kern w:val="0"/>
                <w:sz w:val="20"/>
                <w:szCs w:val="20"/>
              </w:rPr>
              <w:t>oilets shall be located at a place not affecting the working area</w:t>
            </w:r>
            <w:r w:rsidR="008C0F27" w:rsidRPr="0045122A">
              <w:rPr>
                <w:rFonts w:ascii="Times New Roman" w:eastAsia="한양중고딕" w:hAnsi="Times New Roman" w:cs="Times New Roman"/>
                <w:color w:val="auto"/>
                <w:kern w:val="0"/>
                <w:sz w:val="20"/>
                <w:szCs w:val="20"/>
              </w:rPr>
              <w:t>s</w:t>
            </w:r>
            <w:r w:rsidRPr="0045122A">
              <w:rPr>
                <w:rFonts w:ascii="Times New Roman" w:eastAsia="한양중고딕" w:hAnsi="Times New Roman" w:cs="Times New Roman"/>
                <w:color w:val="auto"/>
                <w:kern w:val="0"/>
                <w:sz w:val="20"/>
                <w:szCs w:val="20"/>
              </w:rPr>
              <w:t>.</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Toilets shall have a hand-washing facility, pest control system and ventilation facility.</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Toilets shall have semi-automatic or automatic faucets for hand-washing to prevent potential contamination.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For disinfection chemicals maintained at the disinfection preparation room, instructions for use shall be provided and records on the use and control of such chemicals shall be maintained.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1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0756C"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 appropriate waste water treatment system that complies with requirements shall be provided and operated.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C77D9"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Knives, utensils, saws and others used in cutting and trimming operations shall be frequently cleaned / disinfected with hot water (≥ 83℃).</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C77D9" w:rsidP="006C1C0C">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Disinfection systems for animal transport vehicles shall be </w:t>
            </w:r>
            <w:r w:rsidR="006C1C0C">
              <w:rPr>
                <w:rFonts w:ascii="Times New Roman" w:eastAsia="한양중고딕" w:hAnsi="Times New Roman" w:cs="Times New Roman"/>
                <w:color w:val="auto"/>
                <w:kern w:val="0"/>
                <w:sz w:val="20"/>
                <w:szCs w:val="20"/>
              </w:rPr>
              <w:t>located to assure cleaning</w:t>
            </w:r>
            <w:r w:rsidRPr="0045122A">
              <w:rPr>
                <w:rFonts w:ascii="Times New Roman" w:eastAsia="한양중고딕" w:hAnsi="Times New Roman" w:cs="Times New Roman"/>
                <w:color w:val="auto"/>
                <w:kern w:val="0"/>
                <w:sz w:val="20"/>
                <w:szCs w:val="20"/>
              </w:rPr>
              <w:t>/disinfection of vehicles, while vehicles do not turn after unloading of animals.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C77D9"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lastRenderedPageBreak/>
              <w:t>Any foreign materials, such as soils, meat residues, hairs and metals, and hazardous substances, such as cleaning agents, shall be removed from the surfaces of apparatus, tools and others coming into direct contact with livestock products.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C77D9"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Those not suitable for human consumption or to be discarded shall be controlled in separation from meat.</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7C1C4C" w:rsidRPr="0045122A" w:rsidTr="000F4355">
        <w:trPr>
          <w:trHeight w:val="437"/>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7C1C4C" w:rsidRPr="0045122A" w:rsidRDefault="007C1C4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315A30">
              <w:rPr>
                <w:rFonts w:ascii="Times New Roman" w:eastAsia="한양중고딕" w:hAnsi="Times New Roman" w:cs="Times New Roman"/>
                <w:b/>
                <w:bCs/>
                <w:color w:val="auto"/>
                <w:kern w:val="0"/>
                <w:sz w:val="20"/>
                <w:szCs w:val="20"/>
              </w:rPr>
              <w:t>General sanitation control practices (SSOP)</w:t>
            </w:r>
          </w:p>
        </w:tc>
      </w:tr>
      <w:tr w:rsidR="00371078" w:rsidRPr="0045122A" w:rsidTr="006C1C0C">
        <w:trPr>
          <w:trHeight w:val="476"/>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371078" w:rsidRPr="0045122A" w:rsidRDefault="00371078"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45122A">
              <w:rPr>
                <w:rFonts w:ascii="Times New Roman" w:eastAsia="한양중고딕" w:hAnsi="Times New Roman" w:cs="Times New Roman"/>
                <w:color w:val="auto"/>
                <w:kern w:val="0"/>
                <w:sz w:val="20"/>
                <w:szCs w:val="20"/>
              </w:rPr>
              <w:t xml:space="preserve">SSOPs shall be prepared, maintained and followed as </w:t>
            </w:r>
            <w:proofErr w:type="gramStart"/>
            <w:r w:rsidRPr="0045122A">
              <w:rPr>
                <w:rFonts w:ascii="Times New Roman" w:eastAsia="한양중고딕" w:hAnsi="Times New Roman" w:cs="Times New Roman"/>
                <w:color w:val="auto"/>
                <w:kern w:val="0"/>
                <w:sz w:val="20"/>
                <w:szCs w:val="20"/>
              </w:rPr>
              <w:t>follows</w:t>
            </w:r>
            <w:r>
              <w:rPr>
                <w:rFonts w:ascii="Times New Roman" w:eastAsia="한양중고딕" w:hAnsi="Times New Roman" w:cs="Times New Roman"/>
                <w:color w:val="auto"/>
                <w:kern w:val="0"/>
                <w:sz w:val="20"/>
                <w:szCs w:val="20"/>
              </w:rPr>
              <w:t>(</w:t>
            </w:r>
            <w:proofErr w:type="gramEnd"/>
            <w:r>
              <w:rPr>
                <w:rFonts w:ascii="Times New Roman" w:eastAsia="한양중고딕" w:hAnsi="Times New Roman" w:cs="Times New Roman"/>
                <w:color w:val="auto"/>
                <w:kern w:val="0"/>
                <w:sz w:val="20"/>
                <w:szCs w:val="20"/>
              </w:rPr>
              <w:t>item no. 105~108)</w:t>
            </w:r>
            <w:r w:rsidRPr="009A7DE5">
              <w:rPr>
                <w:rFonts w:ascii="Times New Roman" w:eastAsia="한양중고딕" w:hAnsi="Times New Roman" w:cs="Times New Roman"/>
                <w:color w:val="auto"/>
                <w:kern w:val="0"/>
                <w:sz w:val="20"/>
                <w:szCs w:val="20"/>
              </w:rPr>
              <w:t>:</w:t>
            </w:r>
          </w:p>
        </w:tc>
      </w:tr>
      <w:tr w:rsidR="00F20DC3" w:rsidRPr="0045122A" w:rsidTr="00B077C9">
        <w:trPr>
          <w:trHeight w:val="720"/>
        </w:trPr>
        <w:tc>
          <w:tcPr>
            <w:tcW w:w="603" w:type="dxa"/>
            <w:tcBorders>
              <w:top w:val="single" w:sz="2" w:space="0" w:color="000000"/>
              <w:left w:val="single" w:sz="2" w:space="0" w:color="000000"/>
              <w:bottom w:val="single" w:sz="2" w:space="0" w:color="000000"/>
              <w:right w:val="none" w:sz="2" w:space="0" w:color="000000"/>
            </w:tcBorders>
            <w:vAlign w:val="center"/>
          </w:tcPr>
          <w:p w:rsidR="00F20DC3" w:rsidRPr="0045122A" w:rsidRDefault="007C1C4C" w:rsidP="00986304">
            <w:pPr>
              <w:pStyle w:val="a"/>
              <w:numPr>
                <w:ilvl w:val="0"/>
                <w:numId w:val="46"/>
              </w:numPr>
              <w:snapToGrid/>
              <w:spacing w:line="240" w:lineRule="auto"/>
              <w:rPr>
                <w:rFonts w:ascii="Times New Roman" w:hAnsi="Times New Roman" w:cs="Times New Roman"/>
                <w:color w:val="auto"/>
              </w:rPr>
            </w:pPr>
            <w:r>
              <w:rPr>
                <w:rFonts w:ascii="Times New Roman" w:hAnsi="Times New Roman" w:cs="Times New Roman" w:hint="eastAsia"/>
                <w:color w:val="auto"/>
              </w:rPr>
              <w:t>1</w:t>
            </w:r>
          </w:p>
        </w:tc>
        <w:tc>
          <w:tcPr>
            <w:tcW w:w="5269" w:type="dxa"/>
            <w:gridSpan w:val="4"/>
            <w:tcBorders>
              <w:top w:val="single" w:sz="2" w:space="0" w:color="000000"/>
              <w:left w:val="none" w:sz="2" w:space="0" w:color="000000"/>
              <w:bottom w:val="single" w:sz="2" w:space="0" w:color="000000"/>
              <w:right w:val="single" w:sz="2" w:space="0" w:color="000000"/>
            </w:tcBorders>
            <w:vAlign w:val="center"/>
          </w:tcPr>
          <w:p w:rsidR="00F20DC3" w:rsidRPr="0045122A" w:rsidRDefault="003C77D9" w:rsidP="000474FE">
            <w:pPr>
              <w:pStyle w:val="a"/>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SSOPs for the control of working areas (maintenance / repair of working areas, visitors access control, pest controls, control of water (underground water), control of wastes and waste water treatment system, and others)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1136"/>
        </w:trPr>
        <w:tc>
          <w:tcPr>
            <w:tcW w:w="603" w:type="dxa"/>
            <w:tcBorders>
              <w:top w:val="single" w:sz="2" w:space="0" w:color="000000"/>
              <w:left w:val="single" w:sz="2" w:space="0" w:color="000000"/>
              <w:bottom w:val="single" w:sz="2" w:space="0" w:color="000000"/>
              <w:right w:val="none" w:sz="2" w:space="0" w:color="000000"/>
            </w:tcBorders>
            <w:vAlign w:val="center"/>
          </w:tcPr>
          <w:p w:rsidR="00F20DC3" w:rsidRPr="0045122A" w:rsidRDefault="00F20DC3" w:rsidP="00986304">
            <w:pPr>
              <w:pStyle w:val="a"/>
              <w:numPr>
                <w:ilvl w:val="0"/>
                <w:numId w:val="46"/>
              </w:numPr>
              <w:snapToGrid/>
              <w:spacing w:line="240" w:lineRule="auto"/>
              <w:rPr>
                <w:rFonts w:ascii="Times New Roman" w:hAnsi="Times New Roman" w:cs="Times New Roman"/>
                <w:color w:val="auto"/>
              </w:rPr>
            </w:pPr>
          </w:p>
        </w:tc>
        <w:tc>
          <w:tcPr>
            <w:tcW w:w="5269" w:type="dxa"/>
            <w:gridSpan w:val="4"/>
            <w:tcBorders>
              <w:top w:val="single" w:sz="2" w:space="0" w:color="000000"/>
              <w:left w:val="none" w:sz="2" w:space="0" w:color="000000"/>
              <w:bottom w:val="single" w:sz="2" w:space="0" w:color="000000"/>
              <w:right w:val="single" w:sz="2" w:space="0" w:color="000000"/>
            </w:tcBorders>
            <w:vAlign w:val="center"/>
          </w:tcPr>
          <w:p w:rsidR="00F20DC3" w:rsidRPr="0045122A" w:rsidRDefault="003C77D9" w:rsidP="000474FE">
            <w:pPr>
              <w:pStyle w:val="a"/>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SSOPs for sanitation controls (cleaning place, cleaning frequency, cleaning methods, chemicals and tools for cleaning operations, evaluation after cleaning, control of health conditions, specifications and use of working garments, disinfectant tank's check frequency and methods, handling and use of chemicals in working area and others)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56"/>
        </w:trPr>
        <w:tc>
          <w:tcPr>
            <w:tcW w:w="603" w:type="dxa"/>
            <w:tcBorders>
              <w:top w:val="single" w:sz="2" w:space="0" w:color="000000"/>
              <w:left w:val="single" w:sz="2" w:space="0" w:color="000000"/>
              <w:bottom w:val="single" w:sz="2" w:space="0" w:color="000000"/>
              <w:right w:val="none" w:sz="2" w:space="0" w:color="000000"/>
            </w:tcBorders>
            <w:vAlign w:val="center"/>
          </w:tcPr>
          <w:p w:rsidR="00F20DC3" w:rsidRPr="0045122A" w:rsidRDefault="000474FE" w:rsidP="00986304">
            <w:pPr>
              <w:pStyle w:val="a"/>
              <w:numPr>
                <w:ilvl w:val="0"/>
                <w:numId w:val="46"/>
              </w:numPr>
              <w:snapToGrid/>
              <w:spacing w:line="240" w:lineRule="auto"/>
              <w:rPr>
                <w:rFonts w:ascii="Times New Roman" w:hAnsi="Times New Roman" w:cs="Times New Roman"/>
                <w:color w:val="auto"/>
              </w:rPr>
            </w:pPr>
            <w:r w:rsidRPr="0045122A">
              <w:rPr>
                <w:rFonts w:ascii="Times New Roman" w:hAnsi="Times New Roman" w:cs="Times New Roman"/>
                <w:color w:val="auto"/>
                <w:spacing w:val="-5"/>
                <w:sz w:val="20"/>
                <w:shd w:val="clear" w:color="000000" w:fill="auto"/>
              </w:rPr>
              <w:t>0</w:t>
            </w:r>
          </w:p>
        </w:tc>
        <w:tc>
          <w:tcPr>
            <w:tcW w:w="5269" w:type="dxa"/>
            <w:gridSpan w:val="4"/>
            <w:tcBorders>
              <w:top w:val="single" w:sz="2" w:space="0" w:color="000000"/>
              <w:left w:val="none" w:sz="2" w:space="0" w:color="000000"/>
              <w:bottom w:val="single" w:sz="2" w:space="0" w:color="000000"/>
              <w:right w:val="single" w:sz="2" w:space="0" w:color="000000"/>
            </w:tcBorders>
            <w:vAlign w:val="center"/>
          </w:tcPr>
          <w:p w:rsidR="00F20DC3" w:rsidRPr="0045122A" w:rsidRDefault="003C77D9" w:rsidP="000474FE">
            <w:pPr>
              <w:pStyle w:val="a"/>
              <w:snapToGrid/>
              <w:spacing w:line="240" w:lineRule="auto"/>
              <w:ind w:left="388" w:hanging="388"/>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SSOPs for inspection of carcass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16"/>
        </w:trPr>
        <w:tc>
          <w:tcPr>
            <w:tcW w:w="603" w:type="dxa"/>
            <w:tcBorders>
              <w:top w:val="single" w:sz="2" w:space="0" w:color="000000"/>
              <w:left w:val="single" w:sz="2" w:space="0" w:color="000000"/>
              <w:bottom w:val="single" w:sz="2" w:space="0" w:color="000000"/>
              <w:right w:val="none" w:sz="2" w:space="0" w:color="000000"/>
            </w:tcBorders>
            <w:vAlign w:val="center"/>
          </w:tcPr>
          <w:p w:rsidR="00F20DC3" w:rsidRPr="0045122A" w:rsidRDefault="000474FE" w:rsidP="00986304">
            <w:pPr>
              <w:pStyle w:val="a"/>
              <w:numPr>
                <w:ilvl w:val="0"/>
                <w:numId w:val="46"/>
              </w:numPr>
              <w:snapToGrid/>
              <w:spacing w:line="240" w:lineRule="auto"/>
              <w:rPr>
                <w:rFonts w:ascii="Times New Roman" w:hAnsi="Times New Roman" w:cs="Times New Roman"/>
                <w:color w:val="auto"/>
              </w:rPr>
            </w:pPr>
            <w:r w:rsidRPr="0045122A">
              <w:rPr>
                <w:rFonts w:ascii="Times New Roman" w:hAnsi="Times New Roman" w:cs="Times New Roman"/>
                <w:color w:val="auto"/>
                <w:spacing w:val="-5"/>
                <w:sz w:val="20"/>
                <w:shd w:val="clear" w:color="000000" w:fill="auto"/>
              </w:rPr>
              <w:t>0</w:t>
            </w:r>
          </w:p>
        </w:tc>
        <w:tc>
          <w:tcPr>
            <w:tcW w:w="5269" w:type="dxa"/>
            <w:gridSpan w:val="4"/>
            <w:tcBorders>
              <w:top w:val="single" w:sz="2" w:space="0" w:color="000000"/>
              <w:left w:val="none" w:sz="2" w:space="0" w:color="000000"/>
              <w:bottom w:val="single" w:sz="2" w:space="0" w:color="000000"/>
              <w:right w:val="single" w:sz="2" w:space="0" w:color="000000"/>
            </w:tcBorders>
            <w:vAlign w:val="center"/>
          </w:tcPr>
          <w:p w:rsidR="003C77D9" w:rsidRPr="0045122A" w:rsidRDefault="003C77D9" w:rsidP="000474FE">
            <w:pPr>
              <w:pStyle w:val="a"/>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SSOPs for the control of facilities, equipment, tools and others, including refrigeration / freezing systems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C77D9"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Business operators shall prepare checklists for in-house sanitation controls and conduct daily checks according to the established procedures and methods.</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69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C77D9"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When any deviations are found, corrective actions shall be initiated. (Corrective actions shall include improvement of sanitary conditions through removal of contaminants, development of actions to prevent recurrence and appropriate treatment of affected products.)</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85754" w:rsidP="006B6FD5">
            <w:pPr>
              <w:pStyle w:val="a"/>
              <w:numPr>
                <w:ilvl w:val="0"/>
                <w:numId w:val="46"/>
              </w:numPr>
              <w:snapToGrid/>
              <w:spacing w:line="240" w:lineRule="auto"/>
              <w:rPr>
                <w:rFonts w:ascii="Times New Roman" w:hAnsi="Times New Roman" w:cs="Times New Roman"/>
                <w:color w:val="auto"/>
              </w:rPr>
            </w:pPr>
            <w:r>
              <w:rPr>
                <w:rFonts w:ascii="Times New Roman" w:eastAsia="한양중고딕" w:hAnsi="Times New Roman" w:cs="Times New Roman"/>
                <w:color w:val="auto"/>
                <w:kern w:val="0"/>
                <w:sz w:val="20"/>
                <w:szCs w:val="20"/>
              </w:rPr>
              <w:t>When</w:t>
            </w:r>
            <w:r w:rsidR="003C77D9" w:rsidRPr="0045122A">
              <w:rPr>
                <w:rFonts w:ascii="Times New Roman" w:eastAsia="한양중고딕" w:hAnsi="Times New Roman" w:cs="Times New Roman"/>
                <w:color w:val="auto"/>
                <w:kern w:val="0"/>
                <w:sz w:val="20"/>
                <w:szCs w:val="20"/>
              </w:rPr>
              <w:t xml:space="preserve"> an SSOP is changed or if </w:t>
            </w:r>
            <w:r w:rsidR="006B6FD5">
              <w:rPr>
                <w:rFonts w:ascii="Times New Roman" w:eastAsia="한양중고딕" w:hAnsi="Times New Roman" w:cs="Times New Roman"/>
                <w:color w:val="auto"/>
                <w:kern w:val="0"/>
                <w:sz w:val="20"/>
                <w:szCs w:val="20"/>
              </w:rPr>
              <w:t xml:space="preserve">a </w:t>
            </w:r>
            <w:r w:rsidR="003C77D9" w:rsidRPr="0045122A">
              <w:rPr>
                <w:rFonts w:ascii="Times New Roman" w:eastAsia="한양중고딕" w:hAnsi="Times New Roman" w:cs="Times New Roman"/>
                <w:color w:val="auto"/>
                <w:kern w:val="0"/>
                <w:sz w:val="20"/>
                <w:szCs w:val="20"/>
              </w:rPr>
              <w:t xml:space="preserve">revision of an SSOP is deemed necessary after </w:t>
            </w:r>
            <w:r w:rsidR="006B6FD5">
              <w:rPr>
                <w:rFonts w:ascii="Times New Roman" w:eastAsia="한양중고딕" w:hAnsi="Times New Roman" w:cs="Times New Roman"/>
                <w:color w:val="auto"/>
                <w:kern w:val="0"/>
                <w:sz w:val="20"/>
                <w:szCs w:val="20"/>
              </w:rPr>
              <w:t xml:space="preserve">an </w:t>
            </w:r>
            <w:r w:rsidR="003C77D9" w:rsidRPr="0045122A">
              <w:rPr>
                <w:rFonts w:ascii="Times New Roman" w:eastAsia="한양중고딕" w:hAnsi="Times New Roman" w:cs="Times New Roman"/>
                <w:color w:val="auto"/>
                <w:kern w:val="0"/>
                <w:sz w:val="20"/>
                <w:szCs w:val="20"/>
              </w:rPr>
              <w:t>in-ho</w:t>
            </w:r>
            <w:r w:rsidR="006B6FD5">
              <w:rPr>
                <w:rFonts w:ascii="Times New Roman" w:eastAsia="한양중고딕" w:hAnsi="Times New Roman" w:cs="Times New Roman"/>
                <w:color w:val="auto"/>
                <w:kern w:val="0"/>
                <w:sz w:val="20"/>
                <w:szCs w:val="20"/>
              </w:rPr>
              <w:t>u</w:t>
            </w:r>
            <w:r w:rsidR="003C77D9" w:rsidRPr="0045122A">
              <w:rPr>
                <w:rFonts w:ascii="Times New Roman" w:eastAsia="한양중고딕" w:hAnsi="Times New Roman" w:cs="Times New Roman"/>
                <w:color w:val="auto"/>
                <w:kern w:val="0"/>
                <w:sz w:val="20"/>
                <w:szCs w:val="20"/>
              </w:rPr>
              <w:t xml:space="preserve">se evaluation, revision history shall be recorded and signed by </w:t>
            </w:r>
            <w:r w:rsidR="006B6FD5">
              <w:rPr>
                <w:rFonts w:ascii="Times New Roman" w:eastAsia="한양중고딕" w:hAnsi="Times New Roman" w:cs="Times New Roman"/>
                <w:color w:val="auto"/>
                <w:kern w:val="0"/>
                <w:sz w:val="20"/>
                <w:szCs w:val="20"/>
              </w:rPr>
              <w:t xml:space="preserve">a </w:t>
            </w:r>
            <w:r w:rsidR="003C77D9" w:rsidRPr="0045122A">
              <w:rPr>
                <w:rFonts w:ascii="Times New Roman" w:eastAsia="한양중고딕" w:hAnsi="Times New Roman" w:cs="Times New Roman"/>
                <w:color w:val="auto"/>
                <w:kern w:val="0"/>
                <w:sz w:val="20"/>
                <w:szCs w:val="20"/>
              </w:rPr>
              <w:t>responsible person.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C77D9"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Business operators shall establish a sanitation training plan, conduct training of personnel and maintain training records.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C77D9"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If underground water (not city water) is used, it shall be suitable for human consumption.</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7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C77D9"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If underground water (not city water) is used, its water quality shall be periodically tested and records shall be maintained.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72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C77D9" w:rsidP="00986304">
            <w:pPr>
              <w:pStyle w:val="a"/>
              <w:numPr>
                <w:ilvl w:val="0"/>
                <w:numId w:val="4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Government inspectors shall periodically perform inspection to verify compliance with in-house sanitation control procedures and, if any violation is found, </w:t>
            </w:r>
            <w:r w:rsidR="00451357">
              <w:rPr>
                <w:rFonts w:ascii="Times New Roman" w:eastAsia="한양중고딕" w:hAnsi="Times New Roman" w:cs="Times New Roman"/>
                <w:color w:val="auto"/>
                <w:kern w:val="0"/>
                <w:sz w:val="20"/>
                <w:szCs w:val="20"/>
              </w:rPr>
              <w:t xml:space="preserve">they shall </w:t>
            </w:r>
            <w:r w:rsidRPr="0045122A">
              <w:rPr>
                <w:rFonts w:ascii="Times New Roman" w:eastAsia="한양중고딕" w:hAnsi="Times New Roman" w:cs="Times New Roman"/>
                <w:color w:val="auto"/>
                <w:kern w:val="0"/>
                <w:sz w:val="20"/>
                <w:szCs w:val="20"/>
              </w:rPr>
              <w:t>make the business operator immediately complete corrections / improvements.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7C1C4C" w:rsidRPr="0045122A" w:rsidTr="000F4355">
        <w:trPr>
          <w:trHeight w:val="403"/>
        </w:trPr>
        <w:tc>
          <w:tcPr>
            <w:tcW w:w="9075" w:type="dxa"/>
            <w:gridSpan w:val="14"/>
            <w:tcBorders>
              <w:top w:val="single" w:sz="2" w:space="0" w:color="000000"/>
              <w:left w:val="single" w:sz="2" w:space="0" w:color="000000"/>
              <w:bottom w:val="single" w:sz="2" w:space="0" w:color="000000"/>
              <w:right w:val="single" w:sz="2" w:space="0" w:color="000000"/>
            </w:tcBorders>
            <w:vAlign w:val="center"/>
          </w:tcPr>
          <w:p w:rsidR="007C1C4C" w:rsidRPr="0045122A" w:rsidRDefault="007C1C4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315A30">
              <w:rPr>
                <w:rFonts w:ascii="Times New Roman" w:eastAsia="함초롬바탕" w:hAnsi="Times New Roman" w:cs="Times New Roman" w:hint="eastAsia"/>
                <w:b/>
                <w:color w:val="auto"/>
                <w:spacing w:val="-5"/>
                <w:sz w:val="20"/>
                <w:shd w:val="clear" w:color="000000" w:fill="auto"/>
              </w:rPr>
              <w:t>HACCP</w:t>
            </w:r>
          </w:p>
        </w:tc>
      </w:tr>
      <w:tr w:rsidR="00F20DC3" w:rsidRPr="0045122A" w:rsidTr="00B077C9">
        <w:trPr>
          <w:trHeight w:val="15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9F6F74" w:rsidRPr="009F6F74" w:rsidRDefault="000474FE" w:rsidP="00986304">
            <w:pPr>
              <w:pStyle w:val="a"/>
              <w:numPr>
                <w:ilvl w:val="0"/>
                <w:numId w:val="47"/>
              </w:numPr>
              <w:snapToGrid/>
              <w:spacing w:line="240" w:lineRule="auto"/>
              <w:rPr>
                <w:rFonts w:ascii="Times New Roman" w:eastAsia="한양중고딕" w:hAnsi="Times New Roman" w:cs="Times New Roman"/>
                <w:kern w:val="0"/>
                <w:sz w:val="20"/>
                <w:szCs w:val="20"/>
              </w:rPr>
            </w:pPr>
            <w:r w:rsidRPr="009F6F74">
              <w:rPr>
                <w:rFonts w:ascii="Times New Roman" w:eastAsia="함초롬바탕" w:hAnsi="Times New Roman" w:cs="Times New Roman"/>
                <w:color w:val="auto"/>
                <w:spacing w:val="-5"/>
                <w:sz w:val="20"/>
                <w:szCs w:val="20"/>
                <w:shd w:val="clear" w:color="000000" w:fill="auto"/>
              </w:rPr>
              <w:lastRenderedPageBreak/>
              <w:t xml:space="preserve"> </w:t>
            </w:r>
            <w:r w:rsidR="004E3B61" w:rsidRPr="009F6F74">
              <w:rPr>
                <w:rFonts w:ascii="Times New Roman" w:eastAsia="한양중고딕" w:hAnsi="Times New Roman" w:cs="Times New Roman"/>
                <w:kern w:val="0"/>
                <w:sz w:val="20"/>
                <w:szCs w:val="20"/>
              </w:rPr>
              <w:t>HACCP documents comprising the following aspects shall be prepared and maintained.</w:t>
            </w:r>
          </w:p>
          <w:p w:rsidR="004E3B61" w:rsidRPr="009F6F74" w:rsidRDefault="004E3B61" w:rsidP="009F6F74">
            <w:pPr>
              <w:pStyle w:val="a"/>
              <w:snapToGrid/>
              <w:spacing w:line="240" w:lineRule="auto"/>
              <w:ind w:left="450"/>
              <w:rPr>
                <w:rFonts w:ascii="Times New Roman" w:eastAsia="한양중고딕" w:hAnsi="Times New Roman" w:cs="Times New Roman"/>
                <w:kern w:val="0"/>
                <w:szCs w:val="20"/>
              </w:rPr>
            </w:pPr>
            <w:r w:rsidRPr="0045122A">
              <w:rPr>
                <w:rFonts w:ascii="Times New Roman" w:eastAsia="한양중고딕" w:hAnsi="Times New Roman" w:cs="Times New Roman"/>
                <w:color w:val="auto"/>
                <w:kern w:val="0"/>
                <w:sz w:val="20"/>
                <w:szCs w:val="20"/>
              </w:rPr>
              <w:t>- Organization of HACCP team, product description, process flow (process flow chart, floor plan, materials/personnel flow, ventilation, drainage and others), hazard analysis, determination of CCPs, establishment of critical limits, establishment of monitoring systems, development of corrective actions, verification procedures and methods, documentation and record-keeping, HACCP plan, training plan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6C1C0C">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Organization of HACCP team and assignment of responsibilities and authorities of individual teams/team members shall be documented in detail and in a practical manner.</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Product</w:t>
            </w:r>
            <w:r w:rsidR="00780A4C" w:rsidRPr="0045122A">
              <w:rPr>
                <w:rFonts w:ascii="Times New Roman" w:eastAsia="한양중고딕" w:hAnsi="Times New Roman" w:cs="Times New Roman"/>
                <w:color w:val="auto"/>
                <w:kern w:val="0"/>
                <w:sz w:val="20"/>
                <w:szCs w:val="20"/>
              </w:rPr>
              <w:t xml:space="preserve"> description</w:t>
            </w:r>
            <w:r w:rsidRPr="0045122A">
              <w:rPr>
                <w:rFonts w:ascii="Times New Roman" w:eastAsia="한양중고딕" w:hAnsi="Times New Roman" w:cs="Times New Roman"/>
                <w:color w:val="auto"/>
                <w:kern w:val="0"/>
                <w:sz w:val="20"/>
                <w:szCs w:val="20"/>
              </w:rPr>
              <w:t>s</w:t>
            </w:r>
            <w:r w:rsidR="00780A4C" w:rsidRPr="0045122A">
              <w:rPr>
                <w:rFonts w:ascii="Times New Roman" w:eastAsia="한양중고딕" w:hAnsi="Times New Roman" w:cs="Times New Roman"/>
                <w:color w:val="auto"/>
                <w:kern w:val="0"/>
                <w:sz w:val="20"/>
                <w:szCs w:val="20"/>
              </w:rPr>
              <w:t xml:space="preserve"> shall be prepared for all products manufactured.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31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Specifications for finished products shall be prepared on the basis of regulatory specifications and in-house specifications.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In-house specifications for finished products shall be based on the validation of critical limits for critical control points.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Process flow charts shall include processing steps and conditions according to the process flow.</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Floor plans shall be prepared to establish areas so as to prevent cross-contamination between rooms.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flows shall be designed to assure efficient movement through areas.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13"/>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Ventilation systems shall be designed to assure air flow from a clean area to a general area or to have an independent ventilation.</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Drainage systems shall be designed to assure drain flow from a clean area to a general area or to have independent drainage.</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Potential hazards shall be identified for individual raw materials, other materials and processing steps.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Critical control points (CCPs) shall be logically established on the basis of process analysis and risk analysis.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Based on results from the validation of CCPs, critical limits (lower and upper limits) shall be established.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Monitoring procedures and methods shall be provided to allow </w:t>
            </w:r>
            <w:r w:rsidR="00096471">
              <w:rPr>
                <w:rFonts w:ascii="Times New Roman" w:eastAsia="한양중고딕" w:hAnsi="Times New Roman" w:cs="Times New Roman"/>
                <w:color w:val="auto"/>
                <w:kern w:val="0"/>
                <w:sz w:val="20"/>
                <w:szCs w:val="20"/>
              </w:rPr>
              <w:t xml:space="preserve">for </w:t>
            </w:r>
            <w:r w:rsidRPr="0045122A">
              <w:rPr>
                <w:rFonts w:ascii="Times New Roman" w:eastAsia="한양중고딕" w:hAnsi="Times New Roman" w:cs="Times New Roman"/>
                <w:color w:val="auto"/>
                <w:kern w:val="0"/>
                <w:sz w:val="20"/>
                <w:szCs w:val="20"/>
              </w:rPr>
              <w:t>effective observation and recording of critical limits.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780A4C" w:rsidP="00986304">
            <w:pPr>
              <w:pStyle w:val="a"/>
              <w:numPr>
                <w:ilvl w:val="0"/>
                <w:numId w:val="48"/>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Monitoring operators shall perform monitoring according to the established procedures and methods and maintain monitoring records.</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5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9F6F74" w:rsidRDefault="003F61E9" w:rsidP="00986304">
            <w:pPr>
              <w:pStyle w:val="a"/>
              <w:numPr>
                <w:ilvl w:val="0"/>
                <w:numId w:val="49"/>
              </w:numPr>
              <w:snapToGrid/>
              <w:spacing w:line="240" w:lineRule="auto"/>
              <w:rPr>
                <w:rFonts w:ascii="Times New Roman" w:eastAsia="함초롬바탕" w:hAnsi="Times New Roman" w:cs="Times New Roman"/>
                <w:color w:val="auto"/>
                <w:spacing w:val="-5"/>
                <w:sz w:val="20"/>
                <w:shd w:val="clear" w:color="000000" w:fill="auto"/>
              </w:rPr>
            </w:pPr>
            <w:r w:rsidRPr="0045122A">
              <w:rPr>
                <w:rFonts w:ascii="Times New Roman" w:eastAsia="한양중고딕" w:hAnsi="Times New Roman" w:cs="Times New Roman"/>
                <w:color w:val="auto"/>
                <w:kern w:val="0"/>
                <w:sz w:val="20"/>
                <w:szCs w:val="20"/>
              </w:rPr>
              <w:t>Monitoring operators shall fully understand monitoring procedures and methods.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F61E9" w:rsidP="00986304">
            <w:pPr>
              <w:pStyle w:val="a"/>
              <w:numPr>
                <w:ilvl w:val="0"/>
                <w:numId w:val="4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Monitoring instruments for CCPs (balances, thermometers, clocks, standards and others) shall be calibrated and calibration records shall be maintained.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F61E9" w:rsidP="00986304">
            <w:pPr>
              <w:pStyle w:val="a"/>
              <w:numPr>
                <w:ilvl w:val="0"/>
                <w:numId w:val="4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Corrective action plans including those to be taken when critical limits are exceeded and equipment is out of order shall be prepared. </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980"/>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F61E9" w:rsidP="00986304">
            <w:pPr>
              <w:pStyle w:val="a"/>
              <w:numPr>
                <w:ilvl w:val="0"/>
                <w:numId w:val="49"/>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lastRenderedPageBreak/>
              <w:t>Operators responsible for corrective actions shall immediately take corrective actions according to the established procedures and methods (analysis and elimination of root causes, recovery of CCPs to normal conditions, development of measures to prevent recurrence, and treatment of affected products) and shall maintain records.</w:t>
            </w:r>
          </w:p>
        </w:tc>
        <w:tc>
          <w:tcPr>
            <w:tcW w:w="993" w:type="dxa"/>
            <w:gridSpan w:val="3"/>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25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F61E9" w:rsidP="00986304">
            <w:pPr>
              <w:pStyle w:val="a"/>
              <w:numPr>
                <w:ilvl w:val="0"/>
                <w:numId w:val="4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Operators responsible for corrective actions shall fully understand methods for corrective actions.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F61E9" w:rsidP="00986304">
            <w:pPr>
              <w:pStyle w:val="a"/>
              <w:numPr>
                <w:ilvl w:val="0"/>
                <w:numId w:val="4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Verification procedures and methods shall be established to cover validation and implementation aspects.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F61E9" w:rsidP="00986304">
            <w:pPr>
              <w:pStyle w:val="a"/>
              <w:numPr>
                <w:ilvl w:val="0"/>
                <w:numId w:val="4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Verifications shall be performed at least once a year according to verification procedures and methods and verification results shall be maintained.</w:t>
            </w:r>
            <w:r w:rsidRPr="0045122A">
              <w:rPr>
                <w:rFonts w:ascii="Times New Roman" w:eastAsia="함초롬바탕" w:hAnsi="Times New Roman" w:cs="Times New Roman" w:hint="eastAsia"/>
                <w:color w:val="auto"/>
                <w:spacing w:val="-5"/>
                <w:sz w:val="14"/>
                <w:shd w:val="clear" w:color="000000" w:fill="auto"/>
              </w:rPr>
              <w:t xml:space="preserve"> </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F61E9" w:rsidP="00385754">
            <w:pPr>
              <w:pStyle w:val="a"/>
              <w:numPr>
                <w:ilvl w:val="0"/>
                <w:numId w:val="4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The establishment/revision of HACCP documents shall be dated and signed by </w:t>
            </w:r>
            <w:r w:rsidR="00385754">
              <w:rPr>
                <w:rFonts w:ascii="Times New Roman" w:eastAsia="한양중고딕" w:hAnsi="Times New Roman" w:cs="Times New Roman"/>
                <w:color w:val="auto"/>
                <w:kern w:val="0"/>
                <w:sz w:val="20"/>
                <w:szCs w:val="20"/>
              </w:rPr>
              <w:t>a responsible person</w:t>
            </w:r>
            <w:r w:rsidRPr="0045122A">
              <w:rPr>
                <w:rFonts w:ascii="Times New Roman" w:eastAsia="한양중고딕" w:hAnsi="Times New Roman" w:cs="Times New Roman"/>
                <w:color w:val="auto"/>
                <w:kern w:val="0"/>
                <w:sz w:val="20"/>
                <w:szCs w:val="20"/>
              </w:rPr>
              <w:t xml:space="preserve"> and </w:t>
            </w:r>
            <w:r w:rsidR="00385754">
              <w:rPr>
                <w:rFonts w:ascii="Times New Roman" w:eastAsia="한양중고딕" w:hAnsi="Times New Roman" w:cs="Times New Roman"/>
                <w:color w:val="auto"/>
                <w:kern w:val="0"/>
                <w:sz w:val="20"/>
                <w:szCs w:val="20"/>
              </w:rPr>
              <w:t xml:space="preserve">the </w:t>
            </w:r>
            <w:r w:rsidRPr="0045122A">
              <w:rPr>
                <w:rFonts w:ascii="Times New Roman" w:eastAsia="한양중고딕" w:hAnsi="Times New Roman" w:cs="Times New Roman"/>
                <w:color w:val="auto"/>
                <w:kern w:val="0"/>
                <w:sz w:val="20"/>
                <w:szCs w:val="20"/>
              </w:rPr>
              <w:t>revision history shall be documented.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986304">
            <w:pPr>
              <w:pStyle w:val="a"/>
              <w:numPr>
                <w:ilvl w:val="0"/>
                <w:numId w:val="49"/>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E</w:t>
            </w:r>
            <w:r w:rsidR="00385754">
              <w:rPr>
                <w:rFonts w:ascii="Times New Roman" w:eastAsia="한양중고딕" w:hAnsi="Times New Roman" w:cs="Times New Roman"/>
                <w:color w:val="auto"/>
                <w:kern w:val="0"/>
                <w:sz w:val="20"/>
                <w:szCs w:val="20"/>
              </w:rPr>
              <w:t>ducation/</w:t>
            </w:r>
            <w:r w:rsidR="003F61E9" w:rsidRPr="0045122A">
              <w:rPr>
                <w:rFonts w:ascii="Times New Roman" w:eastAsia="한양중고딕" w:hAnsi="Times New Roman" w:cs="Times New Roman"/>
                <w:color w:val="auto"/>
                <w:kern w:val="0"/>
                <w:sz w:val="20"/>
                <w:szCs w:val="20"/>
              </w:rPr>
              <w:t>training plan</w:t>
            </w:r>
            <w:r w:rsidRPr="0045122A">
              <w:rPr>
                <w:rFonts w:ascii="Times New Roman" w:eastAsia="한양중고딕" w:hAnsi="Times New Roman" w:cs="Times New Roman"/>
                <w:color w:val="auto"/>
                <w:kern w:val="0"/>
                <w:sz w:val="20"/>
                <w:szCs w:val="20"/>
              </w:rPr>
              <w:t>s</w:t>
            </w:r>
            <w:r w:rsidR="003F61E9" w:rsidRPr="0045122A">
              <w:rPr>
                <w:rFonts w:ascii="Times New Roman" w:eastAsia="한양중고딕" w:hAnsi="Times New Roman" w:cs="Times New Roman"/>
                <w:color w:val="auto"/>
                <w:kern w:val="0"/>
                <w:sz w:val="20"/>
                <w:szCs w:val="20"/>
              </w:rPr>
              <w:t xml:space="preserve"> shall be established to include the trainees, contents, evaluation methods and others.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F61E9" w:rsidP="00385754">
            <w:pPr>
              <w:pStyle w:val="a"/>
              <w:numPr>
                <w:ilvl w:val="0"/>
                <w:numId w:val="4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Education</w:t>
            </w:r>
            <w:r w:rsidR="00385754">
              <w:rPr>
                <w:rFonts w:ascii="Times New Roman" w:eastAsia="한양중고딕" w:hAnsi="Times New Roman" w:cs="Times New Roman"/>
                <w:color w:val="auto"/>
                <w:kern w:val="0"/>
                <w:sz w:val="20"/>
                <w:szCs w:val="20"/>
              </w:rPr>
              <w:t>/</w:t>
            </w:r>
            <w:r w:rsidRPr="0045122A">
              <w:rPr>
                <w:rFonts w:ascii="Times New Roman" w:eastAsia="한양중고딕" w:hAnsi="Times New Roman" w:cs="Times New Roman"/>
                <w:color w:val="auto"/>
                <w:kern w:val="0"/>
                <w:sz w:val="20"/>
                <w:szCs w:val="20"/>
              </w:rPr>
              <w:t>training shall be performed according to the established frequency and records shall be maintained.</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F61E9" w:rsidP="00986304">
            <w:pPr>
              <w:pStyle w:val="a"/>
              <w:numPr>
                <w:ilvl w:val="0"/>
                <w:numId w:val="4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Government authority shall regularly investigate and evaluate companies to verify compliance with HACCP requirements.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476"/>
        </w:trPr>
        <w:tc>
          <w:tcPr>
            <w:tcW w:w="5872" w:type="dxa"/>
            <w:gridSpan w:val="5"/>
            <w:tcBorders>
              <w:top w:val="single" w:sz="2" w:space="0" w:color="000000"/>
              <w:left w:val="single" w:sz="2" w:space="0" w:color="000000"/>
              <w:bottom w:val="single" w:sz="2" w:space="0" w:color="000000"/>
              <w:right w:val="single" w:sz="2" w:space="0" w:color="000000"/>
            </w:tcBorders>
            <w:vAlign w:val="center"/>
          </w:tcPr>
          <w:p w:rsidR="00F20DC3" w:rsidRPr="0045122A" w:rsidRDefault="003F61E9" w:rsidP="00986304">
            <w:pPr>
              <w:pStyle w:val="a"/>
              <w:numPr>
                <w:ilvl w:val="0"/>
                <w:numId w:val="4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HACCP-related records shall be maintained for 2 years.</w:t>
            </w: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gridSpan w:val="4"/>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123"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B077C9">
        <w:trPr>
          <w:trHeight w:val="547"/>
        </w:trPr>
        <w:tc>
          <w:tcPr>
            <w:tcW w:w="1228" w:type="dxa"/>
            <w:gridSpan w:val="2"/>
            <w:vMerge w:val="restart"/>
            <w:tcBorders>
              <w:top w:val="single" w:sz="2" w:space="0" w:color="000000"/>
              <w:left w:val="single" w:sz="2" w:space="0" w:color="000000"/>
              <w:bottom w:val="single" w:sz="2" w:space="0" w:color="000000"/>
              <w:right w:val="single" w:sz="2" w:space="0" w:color="939393"/>
            </w:tcBorders>
            <w:vAlign w:val="center"/>
          </w:tcPr>
          <w:p w:rsidR="009F6F74" w:rsidRDefault="003F61E9" w:rsidP="00B06769">
            <w:pPr>
              <w:pStyle w:val="a"/>
              <w:snapToGrid/>
              <w:spacing w:line="240" w:lineRule="auto"/>
              <w:ind w:left="388" w:hanging="388"/>
              <w:jc w:val="center"/>
              <w:rPr>
                <w:rFonts w:ascii="Times New Roman" w:eastAsia="함초롬바탕" w:hAnsi="Times New Roman" w:cs="Times New Roman"/>
                <w:color w:val="auto"/>
                <w:spacing w:val="-5"/>
                <w:sz w:val="20"/>
                <w:szCs w:val="20"/>
                <w:shd w:val="clear" w:color="000000" w:fill="auto"/>
              </w:rPr>
            </w:pPr>
            <w:r w:rsidRPr="0045122A">
              <w:rPr>
                <w:rFonts w:ascii="Times New Roman" w:eastAsia="함초롬바탕" w:hAnsi="Times New Roman" w:cs="Times New Roman" w:hint="eastAsia"/>
                <w:color w:val="auto"/>
                <w:spacing w:val="-5"/>
                <w:sz w:val="20"/>
                <w:szCs w:val="20"/>
                <w:shd w:val="clear" w:color="000000" w:fill="auto"/>
              </w:rPr>
              <w:t>Overall</w:t>
            </w:r>
          </w:p>
          <w:p w:rsidR="003F61E9" w:rsidRPr="0045122A" w:rsidRDefault="003F61E9" w:rsidP="00B06769">
            <w:pPr>
              <w:pStyle w:val="a"/>
              <w:snapToGrid/>
              <w:spacing w:line="240" w:lineRule="auto"/>
              <w:ind w:left="388" w:hanging="388"/>
              <w:jc w:val="center"/>
              <w:rPr>
                <w:rFonts w:ascii="Times New Roman" w:hAnsi="Times New Roman" w:cs="Times New Roman"/>
                <w:color w:val="auto"/>
                <w:sz w:val="20"/>
                <w:szCs w:val="20"/>
              </w:rPr>
            </w:pPr>
            <w:r w:rsidRPr="0045122A">
              <w:rPr>
                <w:rFonts w:ascii="Times New Roman" w:eastAsia="함초롬바탕" w:hAnsi="Times New Roman" w:cs="Times New Roman" w:hint="eastAsia"/>
                <w:color w:val="auto"/>
                <w:spacing w:val="-5"/>
                <w:sz w:val="20"/>
                <w:szCs w:val="20"/>
                <w:shd w:val="clear" w:color="000000" w:fill="auto"/>
              </w:rPr>
              <w:t>evaluation</w:t>
            </w:r>
          </w:p>
        </w:tc>
        <w:tc>
          <w:tcPr>
            <w:tcW w:w="1608" w:type="dxa"/>
            <w:tcBorders>
              <w:top w:val="single" w:sz="2" w:space="0" w:color="000000"/>
              <w:left w:val="single" w:sz="2" w:space="0" w:color="939393"/>
              <w:bottom w:val="single" w:sz="2" w:space="0" w:color="939393"/>
              <w:right w:val="single" w:sz="2" w:space="0" w:color="939393"/>
            </w:tcBorders>
            <w:vAlign w:val="center"/>
          </w:tcPr>
          <w:p w:rsidR="00F20DC3" w:rsidRPr="0045122A" w:rsidRDefault="003F61E9" w:rsidP="000474FE">
            <w:pPr>
              <w:pStyle w:val="a"/>
              <w:snapToGrid/>
              <w:spacing w:line="240" w:lineRule="auto"/>
              <w:ind w:left="388" w:hanging="388"/>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Total score</w:t>
            </w:r>
          </w:p>
        </w:tc>
        <w:tc>
          <w:tcPr>
            <w:tcW w:w="900" w:type="dxa"/>
            <w:tcBorders>
              <w:top w:val="single" w:sz="2" w:space="0" w:color="000000"/>
              <w:left w:val="single" w:sz="2" w:space="0" w:color="939393"/>
              <w:bottom w:val="single" w:sz="2" w:space="0" w:color="939393"/>
              <w:right w:val="single" w:sz="2" w:space="0" w:color="939393"/>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zCs w:val="20"/>
                <w:shd w:val="clear" w:color="000000" w:fill="auto"/>
              </w:rPr>
            </w:pPr>
          </w:p>
        </w:tc>
        <w:tc>
          <w:tcPr>
            <w:tcW w:w="5339" w:type="dxa"/>
            <w:gridSpan w:val="10"/>
            <w:vMerge w:val="restart"/>
            <w:tcBorders>
              <w:top w:val="single" w:sz="2" w:space="0" w:color="000000"/>
              <w:left w:val="single" w:sz="2" w:space="0" w:color="939393"/>
              <w:bottom w:val="single" w:sz="2" w:space="0" w:color="000000"/>
              <w:right w:val="single" w:sz="2" w:space="0" w:color="000000"/>
            </w:tcBorders>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zCs w:val="20"/>
                <w:shd w:val="clear" w:color="000000" w:fill="auto"/>
              </w:rPr>
            </w:pPr>
          </w:p>
          <w:p w:rsidR="003F61E9" w:rsidRPr="0045122A" w:rsidRDefault="003F61E9" w:rsidP="00BB061B">
            <w:pPr>
              <w:pStyle w:val="a"/>
              <w:snapToGrid/>
              <w:spacing w:line="240" w:lineRule="auto"/>
              <w:ind w:left="388" w:hanging="388"/>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&lt;Description of violations and corrective actions</w:t>
            </w:r>
            <w:r w:rsidR="0000127D">
              <w:rPr>
                <w:rFonts w:ascii="Times New Roman" w:eastAsia="한양중고딕" w:hAnsi="Times New Roman" w:cs="Times New Roman"/>
                <w:color w:val="auto"/>
                <w:kern w:val="0"/>
                <w:sz w:val="20"/>
                <w:szCs w:val="20"/>
              </w:rPr>
              <w:t xml:space="preserve"> required</w:t>
            </w:r>
            <w:r w:rsidRPr="0045122A">
              <w:rPr>
                <w:rFonts w:ascii="Times New Roman" w:eastAsia="한양중고딕" w:hAnsi="Times New Roman" w:cs="Times New Roman"/>
                <w:color w:val="auto"/>
                <w:kern w:val="0"/>
                <w:sz w:val="20"/>
                <w:szCs w:val="20"/>
              </w:rPr>
              <w:t>&gt;</w:t>
            </w:r>
          </w:p>
        </w:tc>
      </w:tr>
      <w:tr w:rsidR="00F20DC3" w:rsidRPr="0045122A" w:rsidTr="00B077C9">
        <w:trPr>
          <w:trHeight w:val="491"/>
        </w:trPr>
        <w:tc>
          <w:tcPr>
            <w:tcW w:w="1228" w:type="dxa"/>
            <w:gridSpan w:val="2"/>
            <w:vMerge/>
            <w:tcBorders>
              <w:top w:val="single" w:sz="2" w:space="0" w:color="000000"/>
              <w:left w:val="single" w:sz="2" w:space="0" w:color="000000"/>
              <w:bottom w:val="single" w:sz="2" w:space="0" w:color="000000"/>
              <w:right w:val="single" w:sz="2" w:space="0" w:color="939393"/>
            </w:tcBorders>
          </w:tcPr>
          <w:p w:rsidR="00F20DC3" w:rsidRPr="0045122A" w:rsidRDefault="00F20DC3" w:rsidP="000474FE">
            <w:pPr>
              <w:pStyle w:val="a"/>
              <w:spacing w:line="240" w:lineRule="auto"/>
              <w:rPr>
                <w:rFonts w:ascii="Times New Roman" w:hAnsi="Times New Roman" w:cs="Times New Roman"/>
                <w:color w:val="auto"/>
                <w:sz w:val="20"/>
                <w:szCs w:val="20"/>
              </w:rPr>
            </w:pPr>
          </w:p>
        </w:tc>
        <w:tc>
          <w:tcPr>
            <w:tcW w:w="1608" w:type="dxa"/>
            <w:tcBorders>
              <w:top w:val="single" w:sz="2" w:space="0" w:color="939393"/>
              <w:left w:val="single" w:sz="2" w:space="0" w:color="939393"/>
              <w:bottom w:val="single" w:sz="2" w:space="0" w:color="939393"/>
              <w:right w:val="single" w:sz="2" w:space="0" w:color="939393"/>
            </w:tcBorders>
            <w:vAlign w:val="center"/>
          </w:tcPr>
          <w:p w:rsidR="00F20DC3" w:rsidRPr="0045122A" w:rsidRDefault="003F61E9" w:rsidP="000474FE">
            <w:pPr>
              <w:pStyle w:val="a"/>
              <w:snapToGrid/>
              <w:spacing w:line="240" w:lineRule="auto"/>
              <w:ind w:left="388" w:hanging="388"/>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Percentage</w:t>
            </w:r>
          </w:p>
        </w:tc>
        <w:tc>
          <w:tcPr>
            <w:tcW w:w="900" w:type="dxa"/>
            <w:tcBorders>
              <w:top w:val="single" w:sz="2" w:space="0" w:color="939393"/>
              <w:left w:val="single" w:sz="2" w:space="0" w:color="939393"/>
              <w:bottom w:val="single" w:sz="2" w:space="0" w:color="939393"/>
              <w:right w:val="single" w:sz="2" w:space="0" w:color="939393"/>
            </w:tcBorders>
            <w:vAlign w:val="center"/>
          </w:tcPr>
          <w:p w:rsidR="00F20DC3" w:rsidRPr="0045122A" w:rsidRDefault="000474FE" w:rsidP="00B06769">
            <w:pPr>
              <w:pStyle w:val="a"/>
              <w:snapToGrid/>
              <w:spacing w:line="240" w:lineRule="auto"/>
              <w:ind w:left="388" w:hanging="388"/>
              <w:jc w:val="right"/>
              <w:rPr>
                <w:rFonts w:ascii="Times New Roman" w:hAnsi="Times New Roman" w:cs="Times New Roman"/>
                <w:color w:val="auto"/>
                <w:sz w:val="20"/>
                <w:szCs w:val="20"/>
              </w:rPr>
            </w:pPr>
            <w:r w:rsidRPr="0045122A">
              <w:rPr>
                <w:rFonts w:ascii="Times New Roman" w:hAnsi="Times New Roman" w:cs="Times New Roman"/>
                <w:color w:val="auto"/>
                <w:spacing w:val="-5"/>
                <w:sz w:val="20"/>
                <w:szCs w:val="20"/>
                <w:shd w:val="clear" w:color="000000" w:fill="auto"/>
              </w:rPr>
              <w:t>%</w:t>
            </w:r>
          </w:p>
        </w:tc>
        <w:tc>
          <w:tcPr>
            <w:tcW w:w="5339" w:type="dxa"/>
            <w:gridSpan w:val="10"/>
            <w:vMerge/>
            <w:tcBorders>
              <w:top w:val="single" w:sz="2" w:space="0" w:color="000000"/>
              <w:left w:val="single" w:sz="2" w:space="0" w:color="939393"/>
              <w:bottom w:val="single" w:sz="2" w:space="0" w:color="000000"/>
              <w:right w:val="single" w:sz="2" w:space="0" w:color="000000"/>
            </w:tcBorders>
          </w:tcPr>
          <w:p w:rsidR="00F20DC3" w:rsidRPr="0045122A" w:rsidRDefault="00F20DC3" w:rsidP="000474FE">
            <w:pPr>
              <w:pStyle w:val="a"/>
              <w:spacing w:line="240" w:lineRule="auto"/>
              <w:rPr>
                <w:rFonts w:ascii="Times New Roman" w:hAnsi="Times New Roman" w:cs="Times New Roman"/>
                <w:color w:val="auto"/>
              </w:rPr>
            </w:pPr>
          </w:p>
        </w:tc>
      </w:tr>
      <w:tr w:rsidR="00F20DC3" w:rsidRPr="0045122A" w:rsidTr="00B077C9">
        <w:trPr>
          <w:trHeight w:val="491"/>
        </w:trPr>
        <w:tc>
          <w:tcPr>
            <w:tcW w:w="1228" w:type="dxa"/>
            <w:gridSpan w:val="2"/>
            <w:vMerge/>
            <w:tcBorders>
              <w:top w:val="single" w:sz="2" w:space="0" w:color="000000"/>
              <w:left w:val="single" w:sz="2" w:space="0" w:color="000000"/>
              <w:bottom w:val="single" w:sz="2" w:space="0" w:color="000000"/>
              <w:right w:val="single" w:sz="2" w:space="0" w:color="939393"/>
            </w:tcBorders>
          </w:tcPr>
          <w:p w:rsidR="00F20DC3" w:rsidRPr="0045122A" w:rsidRDefault="00F20DC3" w:rsidP="000474FE">
            <w:pPr>
              <w:pStyle w:val="a"/>
              <w:spacing w:line="240" w:lineRule="auto"/>
              <w:rPr>
                <w:rFonts w:ascii="Times New Roman" w:hAnsi="Times New Roman" w:cs="Times New Roman"/>
                <w:color w:val="auto"/>
                <w:sz w:val="20"/>
                <w:szCs w:val="20"/>
              </w:rPr>
            </w:pPr>
          </w:p>
        </w:tc>
        <w:tc>
          <w:tcPr>
            <w:tcW w:w="1608" w:type="dxa"/>
            <w:tcBorders>
              <w:top w:val="single" w:sz="2" w:space="0" w:color="939393"/>
              <w:left w:val="single" w:sz="2" w:space="0" w:color="939393"/>
              <w:bottom w:val="single" w:sz="2" w:space="0" w:color="000000"/>
              <w:right w:val="single" w:sz="2" w:space="0" w:color="939393"/>
            </w:tcBorders>
            <w:vAlign w:val="center"/>
          </w:tcPr>
          <w:p w:rsidR="00F20DC3" w:rsidRPr="0045122A" w:rsidRDefault="003F61E9" w:rsidP="00601CB9">
            <w:pPr>
              <w:pStyle w:val="a"/>
              <w:snapToGrid/>
              <w:spacing w:line="240" w:lineRule="auto"/>
              <w:ind w:left="388" w:hanging="388"/>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 xml:space="preserve">Final </w:t>
            </w:r>
            <w:r w:rsidR="00601CB9">
              <w:rPr>
                <w:rFonts w:ascii="Times New Roman" w:eastAsia="한양중고딕" w:hAnsi="Times New Roman" w:cs="Times New Roman"/>
                <w:color w:val="auto"/>
                <w:kern w:val="0"/>
                <w:sz w:val="20"/>
                <w:szCs w:val="20"/>
              </w:rPr>
              <w:t>result</w:t>
            </w:r>
          </w:p>
        </w:tc>
        <w:tc>
          <w:tcPr>
            <w:tcW w:w="900" w:type="dxa"/>
            <w:tcBorders>
              <w:top w:val="single" w:sz="2" w:space="0" w:color="939393"/>
              <w:left w:val="single" w:sz="2" w:space="0" w:color="939393"/>
              <w:bottom w:val="single" w:sz="2" w:space="0" w:color="000000"/>
              <w:right w:val="single" w:sz="2" w:space="0" w:color="939393"/>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zCs w:val="20"/>
                <w:shd w:val="clear" w:color="000000" w:fill="auto"/>
              </w:rPr>
            </w:pPr>
          </w:p>
        </w:tc>
        <w:tc>
          <w:tcPr>
            <w:tcW w:w="5339" w:type="dxa"/>
            <w:gridSpan w:val="10"/>
            <w:vMerge/>
            <w:tcBorders>
              <w:top w:val="single" w:sz="2" w:space="0" w:color="000000"/>
              <w:left w:val="single" w:sz="2" w:space="0" w:color="939393"/>
              <w:bottom w:val="single" w:sz="2" w:space="0" w:color="000000"/>
              <w:right w:val="single" w:sz="2" w:space="0" w:color="000000"/>
            </w:tcBorders>
          </w:tcPr>
          <w:p w:rsidR="00F20DC3" w:rsidRPr="0045122A" w:rsidRDefault="00F20DC3" w:rsidP="000474FE">
            <w:pPr>
              <w:pStyle w:val="a"/>
              <w:spacing w:line="240" w:lineRule="auto"/>
              <w:rPr>
                <w:rFonts w:ascii="Times New Roman" w:hAnsi="Times New Roman" w:cs="Times New Roman"/>
                <w:color w:val="auto"/>
              </w:rPr>
            </w:pPr>
          </w:p>
        </w:tc>
      </w:tr>
      <w:tr w:rsidR="00F20DC3" w:rsidRPr="0045122A" w:rsidTr="00B077C9">
        <w:tc>
          <w:tcPr>
            <w:tcW w:w="5872" w:type="dxa"/>
            <w:gridSpan w:val="5"/>
            <w:tcBorders>
              <w:top w:val="single" w:sz="3" w:space="0" w:color="000000"/>
              <w:left w:val="none" w:sz="3" w:space="0" w:color="000000"/>
              <w:bottom w:val="single" w:sz="3" w:space="0" w:color="000000"/>
              <w:right w:val="none" w:sz="3" w:space="0" w:color="000000"/>
            </w:tcBorders>
            <w:vAlign w:val="center"/>
          </w:tcPr>
          <w:p w:rsidR="00B077C9" w:rsidRPr="0045122A" w:rsidRDefault="00B077C9" w:rsidP="00B077C9">
            <w:pPr>
              <w:pStyle w:val="a"/>
              <w:spacing w:line="240" w:lineRule="auto"/>
              <w:rPr>
                <w:rFonts w:ascii="Times New Roman" w:hAnsi="Times New Roman" w:cs="Times New Roman"/>
                <w:color w:val="auto"/>
                <w:spacing w:val="-25"/>
                <w:shd w:val="clear" w:color="000000" w:fill="auto"/>
              </w:rPr>
            </w:pPr>
          </w:p>
        </w:tc>
        <w:tc>
          <w:tcPr>
            <w:tcW w:w="881" w:type="dxa"/>
            <w:gridSpan w:val="2"/>
            <w:tcBorders>
              <w:top w:val="single" w:sz="3" w:space="0" w:color="000000"/>
              <w:left w:val="none" w:sz="3" w:space="0" w:color="000000"/>
              <w:bottom w:val="single" w:sz="3" w:space="0" w:color="000000"/>
              <w:right w:val="none" w:sz="3" w:space="0" w:color="000000"/>
            </w:tcBorders>
            <w:vAlign w:val="center"/>
          </w:tcPr>
          <w:p w:rsidR="00F20DC3" w:rsidRPr="0045122A" w:rsidRDefault="00F20DC3" w:rsidP="000474FE">
            <w:pPr>
              <w:pStyle w:val="a"/>
              <w:spacing w:line="240" w:lineRule="auto"/>
              <w:rPr>
                <w:rFonts w:ascii="Times New Roman" w:hAnsi="Times New Roman" w:cs="Times New Roman"/>
                <w:color w:val="auto"/>
                <w:spacing w:val="-10"/>
                <w:shd w:val="clear" w:color="000000" w:fill="auto"/>
              </w:rPr>
            </w:pPr>
          </w:p>
        </w:tc>
        <w:tc>
          <w:tcPr>
            <w:tcW w:w="880" w:type="dxa"/>
            <w:gridSpan w:val="3"/>
            <w:tcBorders>
              <w:top w:val="single" w:sz="3" w:space="0" w:color="000000"/>
              <w:left w:val="none" w:sz="3" w:space="0" w:color="000000"/>
              <w:bottom w:val="single" w:sz="3" w:space="0" w:color="000000"/>
              <w:right w:val="none" w:sz="3" w:space="0" w:color="000000"/>
            </w:tcBorders>
            <w:vAlign w:val="center"/>
          </w:tcPr>
          <w:p w:rsidR="00F20DC3" w:rsidRPr="0045122A" w:rsidRDefault="00F20DC3" w:rsidP="000474FE">
            <w:pPr>
              <w:pStyle w:val="a"/>
              <w:spacing w:line="240" w:lineRule="auto"/>
              <w:rPr>
                <w:rFonts w:ascii="Times New Roman" w:hAnsi="Times New Roman" w:cs="Times New Roman"/>
                <w:color w:val="auto"/>
                <w:spacing w:val="-10"/>
                <w:shd w:val="clear" w:color="000000" w:fill="auto"/>
              </w:rPr>
            </w:pPr>
          </w:p>
        </w:tc>
        <w:tc>
          <w:tcPr>
            <w:tcW w:w="1442" w:type="dxa"/>
            <w:gridSpan w:val="4"/>
            <w:tcBorders>
              <w:top w:val="single" w:sz="3" w:space="0" w:color="000000"/>
              <w:left w:val="none" w:sz="3" w:space="0" w:color="000000"/>
              <w:bottom w:val="single" w:sz="3" w:space="0" w:color="000000"/>
              <w:right w:val="none" w:sz="3" w:space="0" w:color="000000"/>
            </w:tcBorders>
            <w:vAlign w:val="center"/>
          </w:tcPr>
          <w:p w:rsidR="00F20DC3" w:rsidRPr="0045122A" w:rsidRDefault="00F20DC3" w:rsidP="000474FE">
            <w:pPr>
              <w:pStyle w:val="a"/>
              <w:spacing w:line="240" w:lineRule="auto"/>
              <w:rPr>
                <w:rFonts w:ascii="Times New Roman" w:hAnsi="Times New Roman" w:cs="Times New Roman"/>
                <w:color w:val="auto"/>
                <w:spacing w:val="-10"/>
                <w:shd w:val="clear" w:color="000000" w:fill="auto"/>
              </w:rPr>
            </w:pPr>
          </w:p>
        </w:tc>
      </w:tr>
      <w:tr w:rsidR="00B077C9" w:rsidRPr="0045122A" w:rsidTr="00B077C9">
        <w:trPr>
          <w:trHeight w:val="362"/>
        </w:trPr>
        <w:tc>
          <w:tcPr>
            <w:tcW w:w="6998" w:type="dxa"/>
            <w:gridSpan w:val="9"/>
            <w:tcBorders>
              <w:top w:val="single" w:sz="3" w:space="0" w:color="000000"/>
              <w:left w:val="single" w:sz="2" w:space="0" w:color="939393"/>
              <w:bottom w:val="none" w:sz="3"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hAnsi="Times New Roman" w:cs="Times New Roman"/>
                <w:color w:val="auto"/>
              </w:rPr>
            </w:pPr>
            <w:r w:rsidRPr="0045122A">
              <w:rPr>
                <w:rFonts w:ascii="Times New Roman" w:hAnsi="Times New Roman" w:cs="Times New Roman"/>
                <w:color w:val="auto"/>
                <w:shd w:val="clear" w:color="000000" w:fill="auto"/>
              </w:rPr>
              <w:t>□</w:t>
            </w:r>
            <w:r w:rsidRPr="0045122A">
              <w:rPr>
                <w:rFonts w:ascii="Times New Roman" w:eastAsia="함초롬바탕" w:hAnsi="Times New Roman" w:cs="Times New Roman"/>
                <w:color w:val="auto"/>
                <w:shd w:val="clear" w:color="000000" w:fill="auto"/>
              </w:rPr>
              <w:t xml:space="preserve"> Date of inspection</w:t>
            </w:r>
          </w:p>
        </w:tc>
        <w:tc>
          <w:tcPr>
            <w:tcW w:w="779" w:type="dxa"/>
            <w:gridSpan w:val="2"/>
            <w:tcBorders>
              <w:top w:val="single" w:sz="3" w:space="0" w:color="000000"/>
              <w:left w:val="none" w:sz="3" w:space="0" w:color="939393"/>
              <w:bottom w:val="none" w:sz="3" w:space="0" w:color="939393"/>
              <w:right w:val="none" w:sz="3" w:space="0" w:color="939393"/>
            </w:tcBorders>
            <w:vAlign w:val="center"/>
          </w:tcPr>
          <w:p w:rsidR="00B077C9" w:rsidRPr="0045122A" w:rsidRDefault="00B077C9" w:rsidP="00B077C9">
            <w:pPr>
              <w:pStyle w:val="xl70"/>
              <w:spacing w:line="240" w:lineRule="auto"/>
              <w:ind w:left="427" w:hanging="427"/>
              <w:jc w:val="both"/>
              <w:rPr>
                <w:rFonts w:ascii="Times New Roman" w:eastAsia="함초롬바탕" w:hAnsi="Times New Roman" w:cs="Times New Roman"/>
                <w:color w:val="auto"/>
                <w:shd w:val="clear" w:color="000000" w:fill="auto"/>
              </w:rPr>
            </w:pPr>
          </w:p>
        </w:tc>
        <w:tc>
          <w:tcPr>
            <w:tcW w:w="735" w:type="dxa"/>
            <w:gridSpan w:val="2"/>
            <w:tcBorders>
              <w:top w:val="single" w:sz="3" w:space="0" w:color="000000"/>
              <w:left w:val="none" w:sz="3" w:space="0" w:color="939393"/>
              <w:bottom w:val="none" w:sz="3" w:space="0" w:color="939393"/>
              <w:right w:val="none" w:sz="3" w:space="0" w:color="939393"/>
            </w:tcBorders>
            <w:vAlign w:val="center"/>
          </w:tcPr>
          <w:p w:rsidR="00B077C9" w:rsidRPr="0045122A" w:rsidRDefault="00B077C9" w:rsidP="00B077C9">
            <w:pPr>
              <w:pStyle w:val="xl92"/>
              <w:spacing w:line="240" w:lineRule="auto"/>
              <w:ind w:left="427" w:hanging="427"/>
              <w:jc w:val="both"/>
              <w:rPr>
                <w:rFonts w:ascii="Times New Roman" w:eastAsia="함초롬바탕" w:hAnsi="Times New Roman" w:cs="Times New Roman"/>
                <w:color w:val="auto"/>
                <w:shd w:val="clear" w:color="000000" w:fill="auto"/>
              </w:rPr>
            </w:pPr>
          </w:p>
        </w:tc>
        <w:tc>
          <w:tcPr>
            <w:tcW w:w="563" w:type="dxa"/>
            <w:tcBorders>
              <w:top w:val="single" w:sz="3" w:space="0" w:color="000000"/>
              <w:left w:val="none" w:sz="3" w:space="0" w:color="939393"/>
              <w:bottom w:val="none" w:sz="3" w:space="0" w:color="939393"/>
              <w:right w:val="single" w:sz="2" w:space="0" w:color="939393"/>
            </w:tcBorders>
            <w:vAlign w:val="center"/>
          </w:tcPr>
          <w:p w:rsidR="00B077C9" w:rsidRPr="0045122A" w:rsidRDefault="00B077C9" w:rsidP="00B077C9">
            <w:pPr>
              <w:pStyle w:val="xl72"/>
              <w:spacing w:line="240" w:lineRule="auto"/>
              <w:ind w:left="427" w:hanging="427"/>
              <w:jc w:val="both"/>
              <w:rPr>
                <w:rFonts w:ascii="Times New Roman" w:eastAsia="함초롬바탕" w:hAnsi="Times New Roman" w:cs="Times New Roman"/>
                <w:color w:val="auto"/>
                <w:shd w:val="clear" w:color="000000" w:fill="auto"/>
              </w:rPr>
            </w:pPr>
          </w:p>
        </w:tc>
      </w:tr>
      <w:tr w:rsidR="00B077C9" w:rsidRPr="0045122A" w:rsidTr="00B077C9">
        <w:trPr>
          <w:trHeight w:val="362"/>
        </w:trPr>
        <w:tc>
          <w:tcPr>
            <w:tcW w:w="6998" w:type="dxa"/>
            <w:gridSpan w:val="9"/>
            <w:tcBorders>
              <w:top w:val="none" w:sz="3" w:space="0" w:color="939393"/>
              <w:left w:val="single" w:sz="2" w:space="0" w:color="939393"/>
              <w:bottom w:val="none" w:sz="3"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hAnsi="Times New Roman" w:cs="Times New Roman"/>
                <w:color w:val="auto"/>
              </w:rPr>
            </w:pPr>
            <w:r w:rsidRPr="0045122A">
              <w:rPr>
                <w:rFonts w:ascii="Times New Roman" w:hAnsi="Times New Roman" w:cs="Times New Roman"/>
                <w:color w:val="auto"/>
                <w:shd w:val="clear" w:color="000000" w:fill="auto"/>
              </w:rPr>
              <w:t>□</w:t>
            </w:r>
            <w:r w:rsidRPr="0045122A">
              <w:rPr>
                <w:rFonts w:ascii="Times New Roman" w:eastAsia="함초롬바탕" w:hAnsi="Times New Roman" w:cs="Times New Roman"/>
                <w:color w:val="auto"/>
                <w:shd w:val="clear" w:color="000000" w:fill="auto"/>
              </w:rPr>
              <w:t xml:space="preserve"> Inspectors </w:t>
            </w:r>
          </w:p>
        </w:tc>
        <w:tc>
          <w:tcPr>
            <w:tcW w:w="779" w:type="dxa"/>
            <w:gridSpan w:val="2"/>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70"/>
              <w:spacing w:line="240" w:lineRule="auto"/>
              <w:ind w:left="427" w:hanging="427"/>
              <w:jc w:val="both"/>
              <w:rPr>
                <w:rFonts w:ascii="Times New Roman" w:eastAsia="함초롬바탕" w:hAnsi="Times New Roman" w:cs="Times New Roman"/>
                <w:color w:val="auto"/>
                <w:shd w:val="clear" w:color="000000" w:fill="auto"/>
              </w:rPr>
            </w:pPr>
          </w:p>
        </w:tc>
        <w:tc>
          <w:tcPr>
            <w:tcW w:w="735" w:type="dxa"/>
            <w:gridSpan w:val="2"/>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92"/>
              <w:spacing w:line="240" w:lineRule="auto"/>
              <w:ind w:left="427" w:hanging="427"/>
              <w:jc w:val="both"/>
              <w:rPr>
                <w:rFonts w:ascii="Times New Roman" w:eastAsia="함초롬바탕" w:hAnsi="Times New Roman" w:cs="Times New Roman"/>
                <w:color w:val="auto"/>
                <w:shd w:val="clear" w:color="000000" w:fill="auto"/>
              </w:rPr>
            </w:pPr>
          </w:p>
        </w:tc>
        <w:tc>
          <w:tcPr>
            <w:tcW w:w="563" w:type="dxa"/>
            <w:tcBorders>
              <w:top w:val="none" w:sz="3" w:space="0" w:color="939393"/>
              <w:left w:val="none" w:sz="3" w:space="0" w:color="939393"/>
              <w:bottom w:val="none" w:sz="3" w:space="0" w:color="939393"/>
              <w:right w:val="single" w:sz="2" w:space="0" w:color="939393"/>
            </w:tcBorders>
            <w:vAlign w:val="center"/>
          </w:tcPr>
          <w:p w:rsidR="00B077C9" w:rsidRPr="0045122A" w:rsidRDefault="00B077C9" w:rsidP="00B077C9">
            <w:pPr>
              <w:pStyle w:val="xl72"/>
              <w:spacing w:line="240" w:lineRule="auto"/>
              <w:jc w:val="both"/>
              <w:rPr>
                <w:rFonts w:ascii="Times New Roman" w:eastAsia="함초롬바탕" w:hAnsi="Times New Roman" w:cs="Times New Roman"/>
                <w:color w:val="auto"/>
                <w:shd w:val="clear" w:color="000000" w:fill="auto"/>
              </w:rPr>
            </w:pPr>
          </w:p>
        </w:tc>
      </w:tr>
      <w:tr w:rsidR="00B077C9" w:rsidRPr="0045122A" w:rsidTr="00B077C9">
        <w:trPr>
          <w:trHeight w:val="473"/>
        </w:trPr>
        <w:tc>
          <w:tcPr>
            <w:tcW w:w="6567" w:type="dxa"/>
            <w:gridSpan w:val="6"/>
            <w:tcBorders>
              <w:top w:val="none" w:sz="3" w:space="0" w:color="939393"/>
              <w:left w:val="single" w:sz="2" w:space="0" w:color="939393"/>
              <w:bottom w:val="none" w:sz="3"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hAnsi="Times New Roman" w:cs="Times New Roman"/>
                <w:color w:val="auto"/>
              </w:rPr>
            </w:pPr>
            <w:r>
              <w:rPr>
                <w:rFonts w:ascii="Times New Roman" w:eastAsia="함초롬바탕" w:hAnsi="Times New Roman" w:cs="Times New Roman"/>
                <w:color w:val="auto"/>
                <w:shd w:val="clear" w:color="000000" w:fill="auto"/>
              </w:rPr>
              <w:t xml:space="preserve"> Organization                </w:t>
            </w:r>
            <w:r w:rsidRPr="0045122A">
              <w:rPr>
                <w:rFonts w:ascii="Times New Roman" w:eastAsia="함초롬바탕" w:hAnsi="Times New Roman" w:cs="Times New Roman"/>
                <w:color w:val="auto"/>
                <w:shd w:val="clear" w:color="000000" w:fill="auto"/>
              </w:rPr>
              <w:t>Position (</w:t>
            </w:r>
            <w:proofErr w:type="gramStart"/>
            <w:r w:rsidRPr="0045122A">
              <w:rPr>
                <w:rFonts w:ascii="Times New Roman" w:eastAsia="함초롬바탕" w:hAnsi="Times New Roman" w:cs="Times New Roman"/>
                <w:color w:val="auto"/>
                <w:shd w:val="clear" w:color="000000" w:fill="auto"/>
              </w:rPr>
              <w:t>Title)</w:t>
            </w:r>
            <w:r>
              <w:rPr>
                <w:rFonts w:ascii="Times New Roman" w:eastAsia="함초롬바탕" w:hAnsi="Times New Roman" w:cs="Times New Roman"/>
                <w:color w:val="auto"/>
                <w:shd w:val="clear" w:color="000000" w:fill="auto"/>
              </w:rPr>
              <w:t xml:space="preserve">   </w:t>
            </w:r>
            <w:proofErr w:type="gramEnd"/>
            <w:r>
              <w:rPr>
                <w:rFonts w:ascii="Times New Roman" w:eastAsia="함초롬바탕" w:hAnsi="Times New Roman" w:cs="Times New Roman"/>
                <w:color w:val="auto"/>
                <w:shd w:val="clear" w:color="000000" w:fill="auto"/>
              </w:rPr>
              <w:t xml:space="preserve">               </w:t>
            </w:r>
            <w:r w:rsidRPr="0045122A">
              <w:rPr>
                <w:rFonts w:ascii="Times New Roman" w:eastAsia="함초롬바탕" w:hAnsi="Times New Roman" w:cs="Times New Roman" w:hint="eastAsia"/>
                <w:color w:val="auto"/>
                <w:shd w:val="clear" w:color="000000" w:fill="auto"/>
              </w:rPr>
              <w:t>Name</w:t>
            </w:r>
          </w:p>
        </w:tc>
        <w:tc>
          <w:tcPr>
            <w:tcW w:w="1210" w:type="dxa"/>
            <w:gridSpan w:val="5"/>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70"/>
              <w:spacing w:line="240" w:lineRule="auto"/>
              <w:jc w:val="both"/>
              <w:rPr>
                <w:rFonts w:ascii="Times New Roman" w:hAnsi="Times New Roman" w:cs="Times New Roman"/>
                <w:color w:val="auto"/>
              </w:rPr>
            </w:pPr>
          </w:p>
        </w:tc>
        <w:tc>
          <w:tcPr>
            <w:tcW w:w="735" w:type="dxa"/>
            <w:gridSpan w:val="2"/>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92"/>
              <w:spacing w:line="240" w:lineRule="auto"/>
              <w:jc w:val="both"/>
              <w:rPr>
                <w:rFonts w:ascii="Times New Roman" w:eastAsia="함초롬바탕" w:hAnsi="Times New Roman" w:cs="Times New Roman"/>
                <w:color w:val="auto"/>
                <w:shd w:val="clear" w:color="000000" w:fill="auto"/>
              </w:rPr>
            </w:pPr>
            <w:r w:rsidRPr="0045122A">
              <w:rPr>
                <w:rFonts w:ascii="Times New Roman" w:eastAsia="함초롬바탕" w:hAnsi="Times New Roman" w:cs="Times New Roman"/>
                <w:color w:val="auto"/>
                <w:shd w:val="clear" w:color="000000" w:fill="auto"/>
              </w:rPr>
              <w:t>(seal)</w:t>
            </w:r>
          </w:p>
        </w:tc>
        <w:tc>
          <w:tcPr>
            <w:tcW w:w="563" w:type="dxa"/>
            <w:tcBorders>
              <w:top w:val="none" w:sz="3" w:space="0" w:color="939393"/>
              <w:left w:val="none" w:sz="3" w:space="0" w:color="939393"/>
              <w:bottom w:val="none" w:sz="3" w:space="0" w:color="939393"/>
              <w:right w:val="single" w:sz="2" w:space="0" w:color="939393"/>
            </w:tcBorders>
            <w:vAlign w:val="center"/>
          </w:tcPr>
          <w:p w:rsidR="00B077C9" w:rsidRPr="0045122A" w:rsidRDefault="00B077C9" w:rsidP="00B077C9">
            <w:pPr>
              <w:pStyle w:val="xl72"/>
              <w:spacing w:line="240" w:lineRule="auto"/>
              <w:jc w:val="center"/>
              <w:rPr>
                <w:rFonts w:ascii="Times New Roman" w:hAnsi="Times New Roman" w:cs="Times New Roman"/>
                <w:color w:val="auto"/>
              </w:rPr>
            </w:pPr>
          </w:p>
        </w:tc>
      </w:tr>
      <w:tr w:rsidR="00B077C9" w:rsidRPr="0045122A" w:rsidTr="00B077C9">
        <w:trPr>
          <w:trHeight w:val="473"/>
        </w:trPr>
        <w:tc>
          <w:tcPr>
            <w:tcW w:w="6567" w:type="dxa"/>
            <w:gridSpan w:val="6"/>
            <w:tcBorders>
              <w:top w:val="none" w:sz="3" w:space="0" w:color="939393"/>
              <w:left w:val="single" w:sz="2" w:space="0" w:color="939393"/>
              <w:bottom w:val="none" w:sz="3"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hAnsi="Times New Roman" w:cs="Times New Roman"/>
                <w:color w:val="auto"/>
              </w:rPr>
            </w:pPr>
            <w:r w:rsidRPr="0045122A">
              <w:rPr>
                <w:rFonts w:ascii="Times New Roman" w:eastAsia="함초롬바탕" w:hAnsi="Times New Roman" w:cs="Times New Roman"/>
                <w:color w:val="auto"/>
                <w:shd w:val="clear" w:color="000000" w:fill="auto"/>
              </w:rPr>
              <w:t xml:space="preserve"> </w:t>
            </w:r>
            <w:r>
              <w:rPr>
                <w:rFonts w:ascii="Times New Roman" w:eastAsia="함초롬바탕" w:hAnsi="Times New Roman" w:cs="Times New Roman"/>
                <w:color w:val="auto"/>
                <w:shd w:val="clear" w:color="000000" w:fill="auto"/>
              </w:rPr>
              <w:t xml:space="preserve">Organization               </w:t>
            </w:r>
            <w:r w:rsidRPr="0045122A">
              <w:rPr>
                <w:rFonts w:ascii="Times New Roman" w:eastAsia="함초롬바탕" w:hAnsi="Times New Roman" w:cs="Times New Roman"/>
                <w:color w:val="auto"/>
                <w:shd w:val="clear" w:color="000000" w:fill="auto"/>
              </w:rPr>
              <w:t xml:space="preserve"> Position (</w:t>
            </w:r>
            <w:proofErr w:type="gramStart"/>
            <w:r w:rsidRPr="0045122A">
              <w:rPr>
                <w:rFonts w:ascii="Times New Roman" w:eastAsia="함초롬바탕" w:hAnsi="Times New Roman" w:cs="Times New Roman"/>
                <w:color w:val="auto"/>
                <w:shd w:val="clear" w:color="000000" w:fill="auto"/>
              </w:rPr>
              <w:t xml:space="preserve">Title) </w:t>
            </w:r>
            <w:r>
              <w:rPr>
                <w:rFonts w:ascii="Times New Roman" w:eastAsia="함초롬바탕" w:hAnsi="Times New Roman" w:cs="Times New Roman"/>
                <w:color w:val="auto"/>
                <w:shd w:val="clear" w:color="000000" w:fill="auto"/>
              </w:rPr>
              <w:t xml:space="preserve">  </w:t>
            </w:r>
            <w:proofErr w:type="gramEnd"/>
            <w:r>
              <w:rPr>
                <w:rFonts w:ascii="Times New Roman" w:eastAsia="함초롬바탕" w:hAnsi="Times New Roman" w:cs="Times New Roman"/>
                <w:color w:val="auto"/>
                <w:shd w:val="clear" w:color="000000" w:fill="auto"/>
              </w:rPr>
              <w:t xml:space="preserve">               </w:t>
            </w:r>
            <w:r w:rsidRPr="0045122A">
              <w:rPr>
                <w:rFonts w:ascii="Times New Roman" w:eastAsia="함초롬바탕" w:hAnsi="Times New Roman" w:cs="Times New Roman" w:hint="eastAsia"/>
                <w:color w:val="auto"/>
                <w:shd w:val="clear" w:color="000000" w:fill="auto"/>
              </w:rPr>
              <w:t>Name</w:t>
            </w:r>
          </w:p>
        </w:tc>
        <w:tc>
          <w:tcPr>
            <w:tcW w:w="1210" w:type="dxa"/>
            <w:gridSpan w:val="5"/>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70"/>
              <w:spacing w:line="240" w:lineRule="auto"/>
              <w:ind w:left="427" w:hanging="427"/>
              <w:jc w:val="both"/>
              <w:rPr>
                <w:rFonts w:ascii="Times New Roman" w:hAnsi="Times New Roman" w:cs="Times New Roman"/>
                <w:color w:val="auto"/>
              </w:rPr>
            </w:pPr>
          </w:p>
        </w:tc>
        <w:tc>
          <w:tcPr>
            <w:tcW w:w="735" w:type="dxa"/>
            <w:gridSpan w:val="2"/>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92"/>
              <w:spacing w:line="240" w:lineRule="auto"/>
              <w:ind w:left="427" w:hanging="427"/>
              <w:jc w:val="both"/>
              <w:rPr>
                <w:rFonts w:ascii="Times New Roman" w:eastAsia="함초롬바탕" w:hAnsi="Times New Roman" w:cs="Times New Roman"/>
                <w:color w:val="auto"/>
                <w:shd w:val="clear" w:color="000000" w:fill="auto"/>
              </w:rPr>
            </w:pPr>
            <w:r w:rsidRPr="0045122A">
              <w:rPr>
                <w:rFonts w:ascii="Times New Roman" w:eastAsia="함초롬바탕" w:hAnsi="Times New Roman" w:cs="Times New Roman"/>
                <w:color w:val="auto"/>
                <w:shd w:val="clear" w:color="000000" w:fill="auto"/>
              </w:rPr>
              <w:t>(seal)</w:t>
            </w:r>
          </w:p>
        </w:tc>
        <w:tc>
          <w:tcPr>
            <w:tcW w:w="563" w:type="dxa"/>
            <w:tcBorders>
              <w:top w:val="none" w:sz="3" w:space="0" w:color="939393"/>
              <w:left w:val="none" w:sz="3" w:space="0" w:color="939393"/>
              <w:bottom w:val="none" w:sz="3" w:space="0" w:color="939393"/>
              <w:right w:val="single" w:sz="2" w:space="0" w:color="939393"/>
            </w:tcBorders>
            <w:vAlign w:val="center"/>
          </w:tcPr>
          <w:p w:rsidR="00B077C9" w:rsidRPr="0045122A" w:rsidRDefault="00B077C9" w:rsidP="00B077C9">
            <w:pPr>
              <w:pStyle w:val="xl72"/>
              <w:spacing w:line="240" w:lineRule="auto"/>
              <w:jc w:val="center"/>
              <w:rPr>
                <w:rFonts w:ascii="Times New Roman" w:hAnsi="Times New Roman" w:cs="Times New Roman"/>
                <w:color w:val="auto"/>
              </w:rPr>
            </w:pPr>
          </w:p>
        </w:tc>
      </w:tr>
      <w:tr w:rsidR="00B077C9" w:rsidRPr="0045122A" w:rsidTr="00B077C9">
        <w:trPr>
          <w:trHeight w:val="473"/>
        </w:trPr>
        <w:tc>
          <w:tcPr>
            <w:tcW w:w="6567" w:type="dxa"/>
            <w:gridSpan w:val="6"/>
            <w:tcBorders>
              <w:top w:val="none" w:sz="3" w:space="0" w:color="939393"/>
              <w:left w:val="single" w:sz="2" w:space="0" w:color="939393"/>
              <w:bottom w:val="none" w:sz="3"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hAnsi="Times New Roman" w:cs="Times New Roman"/>
                <w:color w:val="auto"/>
              </w:rPr>
            </w:pPr>
            <w:r>
              <w:rPr>
                <w:rFonts w:ascii="Times New Roman" w:eastAsia="함초롬바탕" w:hAnsi="Times New Roman" w:cs="Times New Roman"/>
                <w:color w:val="auto"/>
                <w:shd w:val="clear" w:color="000000" w:fill="auto"/>
              </w:rPr>
              <w:t xml:space="preserve"> Organization                </w:t>
            </w:r>
            <w:r w:rsidRPr="0045122A">
              <w:rPr>
                <w:rFonts w:ascii="Times New Roman" w:eastAsia="함초롬바탕" w:hAnsi="Times New Roman" w:cs="Times New Roman"/>
                <w:color w:val="auto"/>
                <w:shd w:val="clear" w:color="000000" w:fill="auto"/>
              </w:rPr>
              <w:t>Position (</w:t>
            </w:r>
            <w:proofErr w:type="gramStart"/>
            <w:r w:rsidRPr="0045122A">
              <w:rPr>
                <w:rFonts w:ascii="Times New Roman" w:eastAsia="함초롬바탕" w:hAnsi="Times New Roman" w:cs="Times New Roman"/>
                <w:color w:val="auto"/>
                <w:shd w:val="clear" w:color="000000" w:fill="auto"/>
              </w:rPr>
              <w:t xml:space="preserve">Title) </w:t>
            </w:r>
            <w:r>
              <w:rPr>
                <w:rFonts w:ascii="Times New Roman" w:eastAsia="함초롬바탕" w:hAnsi="Times New Roman" w:cs="Times New Roman"/>
                <w:color w:val="auto"/>
                <w:shd w:val="clear" w:color="000000" w:fill="auto"/>
              </w:rPr>
              <w:t xml:space="preserve">  </w:t>
            </w:r>
            <w:proofErr w:type="gramEnd"/>
            <w:r>
              <w:rPr>
                <w:rFonts w:ascii="Times New Roman" w:eastAsia="함초롬바탕" w:hAnsi="Times New Roman" w:cs="Times New Roman"/>
                <w:color w:val="auto"/>
                <w:shd w:val="clear" w:color="000000" w:fill="auto"/>
              </w:rPr>
              <w:t xml:space="preserve">               </w:t>
            </w:r>
            <w:r w:rsidRPr="0045122A">
              <w:rPr>
                <w:rFonts w:ascii="Times New Roman" w:eastAsia="함초롬바탕" w:hAnsi="Times New Roman" w:cs="Times New Roman" w:hint="eastAsia"/>
                <w:color w:val="auto"/>
                <w:shd w:val="clear" w:color="000000" w:fill="auto"/>
              </w:rPr>
              <w:t>Name</w:t>
            </w:r>
          </w:p>
        </w:tc>
        <w:tc>
          <w:tcPr>
            <w:tcW w:w="1210" w:type="dxa"/>
            <w:gridSpan w:val="5"/>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70"/>
              <w:spacing w:line="240" w:lineRule="auto"/>
              <w:jc w:val="both"/>
              <w:rPr>
                <w:rFonts w:ascii="Times New Roman" w:hAnsi="Times New Roman" w:cs="Times New Roman"/>
                <w:color w:val="auto"/>
              </w:rPr>
            </w:pPr>
          </w:p>
        </w:tc>
        <w:tc>
          <w:tcPr>
            <w:tcW w:w="735" w:type="dxa"/>
            <w:gridSpan w:val="2"/>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92"/>
              <w:spacing w:line="240" w:lineRule="auto"/>
              <w:ind w:left="427" w:hanging="427"/>
              <w:jc w:val="both"/>
              <w:rPr>
                <w:rFonts w:ascii="Times New Roman" w:eastAsia="함초롬바탕" w:hAnsi="Times New Roman" w:cs="Times New Roman"/>
                <w:color w:val="auto"/>
                <w:shd w:val="clear" w:color="000000" w:fill="auto"/>
              </w:rPr>
            </w:pPr>
            <w:r w:rsidRPr="0045122A">
              <w:rPr>
                <w:rFonts w:ascii="Times New Roman" w:eastAsia="함초롬바탕" w:hAnsi="Times New Roman" w:cs="Times New Roman"/>
                <w:color w:val="auto"/>
                <w:shd w:val="clear" w:color="000000" w:fill="auto"/>
              </w:rPr>
              <w:t>(seal)</w:t>
            </w:r>
          </w:p>
        </w:tc>
        <w:tc>
          <w:tcPr>
            <w:tcW w:w="563" w:type="dxa"/>
            <w:tcBorders>
              <w:top w:val="none" w:sz="3" w:space="0" w:color="939393"/>
              <w:left w:val="none" w:sz="3" w:space="0" w:color="939393"/>
              <w:bottom w:val="none" w:sz="3" w:space="0" w:color="939393"/>
              <w:right w:val="single" w:sz="2" w:space="0" w:color="939393"/>
            </w:tcBorders>
            <w:vAlign w:val="center"/>
          </w:tcPr>
          <w:p w:rsidR="00B077C9" w:rsidRPr="0045122A" w:rsidRDefault="00B077C9" w:rsidP="00B077C9">
            <w:pPr>
              <w:pStyle w:val="xl72"/>
              <w:spacing w:line="240" w:lineRule="auto"/>
              <w:jc w:val="center"/>
              <w:rPr>
                <w:rFonts w:ascii="Times New Roman" w:hAnsi="Times New Roman" w:cs="Times New Roman"/>
                <w:color w:val="auto"/>
              </w:rPr>
            </w:pPr>
          </w:p>
        </w:tc>
      </w:tr>
      <w:tr w:rsidR="00B077C9" w:rsidRPr="0045122A" w:rsidTr="00B077C9">
        <w:trPr>
          <w:trHeight w:val="250"/>
        </w:trPr>
        <w:tc>
          <w:tcPr>
            <w:tcW w:w="6998" w:type="dxa"/>
            <w:gridSpan w:val="9"/>
            <w:tcBorders>
              <w:top w:val="none" w:sz="3" w:space="0" w:color="939393"/>
              <w:left w:val="single" w:sz="2" w:space="0" w:color="939393"/>
              <w:bottom w:val="single" w:sz="2"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eastAsia="함초롬바탕" w:hAnsi="Times New Roman" w:cs="Times New Roman"/>
                <w:color w:val="auto"/>
                <w:shd w:val="clear" w:color="000000" w:fill="auto"/>
              </w:rPr>
            </w:pPr>
          </w:p>
        </w:tc>
        <w:tc>
          <w:tcPr>
            <w:tcW w:w="779" w:type="dxa"/>
            <w:gridSpan w:val="2"/>
            <w:tcBorders>
              <w:top w:val="none" w:sz="3" w:space="0" w:color="939393"/>
              <w:left w:val="none" w:sz="3" w:space="0" w:color="939393"/>
              <w:bottom w:val="single" w:sz="2" w:space="0" w:color="939393"/>
              <w:right w:val="none" w:sz="3" w:space="0" w:color="939393"/>
            </w:tcBorders>
            <w:vAlign w:val="center"/>
          </w:tcPr>
          <w:p w:rsidR="00B077C9" w:rsidRPr="0045122A" w:rsidRDefault="00B077C9" w:rsidP="00B077C9">
            <w:pPr>
              <w:pStyle w:val="xl70"/>
              <w:spacing w:line="240" w:lineRule="auto"/>
              <w:ind w:left="427" w:hanging="427"/>
              <w:jc w:val="both"/>
              <w:rPr>
                <w:rFonts w:ascii="Times New Roman" w:eastAsia="함초롬바탕" w:hAnsi="Times New Roman" w:cs="Times New Roman"/>
                <w:color w:val="auto"/>
                <w:shd w:val="clear" w:color="000000" w:fill="auto"/>
              </w:rPr>
            </w:pPr>
          </w:p>
        </w:tc>
        <w:tc>
          <w:tcPr>
            <w:tcW w:w="735" w:type="dxa"/>
            <w:gridSpan w:val="2"/>
            <w:tcBorders>
              <w:top w:val="none" w:sz="3" w:space="0" w:color="939393"/>
              <w:left w:val="none" w:sz="3" w:space="0" w:color="939393"/>
              <w:bottom w:val="single" w:sz="2" w:space="0" w:color="939393"/>
              <w:right w:val="none" w:sz="3" w:space="0" w:color="939393"/>
            </w:tcBorders>
            <w:vAlign w:val="center"/>
          </w:tcPr>
          <w:p w:rsidR="00B077C9" w:rsidRPr="0045122A" w:rsidRDefault="00B077C9" w:rsidP="00B077C9">
            <w:pPr>
              <w:pStyle w:val="xl92"/>
              <w:spacing w:line="240" w:lineRule="auto"/>
              <w:ind w:left="427" w:hanging="427"/>
              <w:jc w:val="both"/>
              <w:rPr>
                <w:rFonts w:ascii="Times New Roman" w:eastAsia="함초롬바탕" w:hAnsi="Times New Roman" w:cs="Times New Roman"/>
                <w:color w:val="auto"/>
                <w:shd w:val="clear" w:color="000000" w:fill="auto"/>
              </w:rPr>
            </w:pPr>
          </w:p>
        </w:tc>
        <w:tc>
          <w:tcPr>
            <w:tcW w:w="563" w:type="dxa"/>
            <w:tcBorders>
              <w:top w:val="none" w:sz="3" w:space="0" w:color="939393"/>
              <w:left w:val="none" w:sz="3" w:space="0" w:color="939393"/>
              <w:bottom w:val="single" w:sz="2" w:space="0" w:color="939393"/>
              <w:right w:val="single" w:sz="2" w:space="0" w:color="939393"/>
            </w:tcBorders>
            <w:vAlign w:val="center"/>
          </w:tcPr>
          <w:p w:rsidR="00B077C9" w:rsidRPr="0045122A" w:rsidRDefault="00B077C9" w:rsidP="00B077C9">
            <w:pPr>
              <w:pStyle w:val="xl72"/>
              <w:spacing w:line="240" w:lineRule="auto"/>
              <w:ind w:left="427" w:hanging="427"/>
              <w:jc w:val="both"/>
              <w:rPr>
                <w:rFonts w:ascii="Times New Roman" w:eastAsia="함초롬바탕" w:hAnsi="Times New Roman" w:cs="Times New Roman"/>
                <w:color w:val="auto"/>
                <w:shd w:val="clear" w:color="000000" w:fill="auto"/>
              </w:rPr>
            </w:pPr>
          </w:p>
        </w:tc>
      </w:tr>
    </w:tbl>
    <w:p w:rsidR="009D2400" w:rsidRDefault="009D2400" w:rsidP="00DF1879">
      <w:pPr>
        <w:pStyle w:val="a"/>
        <w:spacing w:line="240" w:lineRule="auto"/>
        <w:rPr>
          <w:rFonts w:ascii="Times New Roman" w:eastAsia="한양중고딕" w:hAnsi="Times New Roman" w:cs="Times New Roman"/>
          <w:b/>
          <w:color w:val="auto"/>
          <w:spacing w:val="-5"/>
          <w:sz w:val="22"/>
        </w:rPr>
      </w:pPr>
    </w:p>
    <w:p w:rsidR="009D2400" w:rsidRDefault="009D2400" w:rsidP="000474FE">
      <w:pPr>
        <w:pStyle w:val="a"/>
        <w:spacing w:line="240" w:lineRule="auto"/>
        <w:ind w:left="432" w:hanging="432"/>
        <w:rPr>
          <w:rFonts w:ascii="Times New Roman" w:eastAsia="한양중고딕" w:hAnsi="Times New Roman" w:cs="Times New Roman"/>
          <w:color w:val="auto"/>
          <w:sz w:val="22"/>
        </w:rPr>
      </w:pPr>
    </w:p>
    <w:p w:rsidR="009D5E68" w:rsidRDefault="009D5E68" w:rsidP="000474FE">
      <w:pPr>
        <w:pStyle w:val="a"/>
        <w:spacing w:line="240" w:lineRule="auto"/>
        <w:ind w:left="432" w:hanging="432"/>
        <w:rPr>
          <w:rFonts w:ascii="Times New Roman" w:eastAsia="한양중고딕" w:hAnsi="Times New Roman" w:cs="Times New Roman"/>
          <w:color w:val="auto"/>
          <w:sz w:val="22"/>
        </w:rPr>
      </w:pPr>
    </w:p>
    <w:p w:rsidR="009D5E68" w:rsidRDefault="009D5E68" w:rsidP="000474FE">
      <w:pPr>
        <w:pStyle w:val="a"/>
        <w:spacing w:line="240" w:lineRule="auto"/>
        <w:ind w:left="432" w:hanging="432"/>
        <w:rPr>
          <w:rFonts w:ascii="Times New Roman" w:eastAsia="한양중고딕" w:hAnsi="Times New Roman" w:cs="Times New Roman"/>
          <w:color w:val="auto"/>
          <w:sz w:val="22"/>
        </w:rPr>
      </w:pPr>
    </w:p>
    <w:p w:rsidR="009D5E68" w:rsidRDefault="009D5E68" w:rsidP="000474FE">
      <w:pPr>
        <w:pStyle w:val="a"/>
        <w:spacing w:line="240" w:lineRule="auto"/>
        <w:ind w:left="432" w:hanging="432"/>
        <w:rPr>
          <w:rFonts w:ascii="Times New Roman" w:eastAsia="한양중고딕" w:hAnsi="Times New Roman" w:cs="Times New Roman"/>
          <w:color w:val="auto"/>
          <w:sz w:val="22"/>
        </w:rPr>
      </w:pPr>
    </w:p>
    <w:p w:rsidR="00DF1879" w:rsidRPr="0045122A" w:rsidRDefault="00DF1879" w:rsidP="000474FE">
      <w:pPr>
        <w:pStyle w:val="a"/>
        <w:spacing w:line="240" w:lineRule="auto"/>
        <w:ind w:left="432" w:hanging="432"/>
        <w:rPr>
          <w:rFonts w:ascii="Times New Roman" w:eastAsia="한양중고딕" w:hAnsi="Times New Roman" w:cs="Times New Roman"/>
          <w:color w:val="auto"/>
          <w:sz w:val="22"/>
        </w:rPr>
      </w:pPr>
    </w:p>
    <w:p w:rsidR="00601CB9" w:rsidRPr="0045122A" w:rsidRDefault="00601CB9" w:rsidP="00601CB9">
      <w:pPr>
        <w:wordWrap/>
        <w:snapToGrid w:val="0"/>
        <w:spacing w:after="0" w:line="240" w:lineRule="auto"/>
        <w:textAlignment w:val="baseline"/>
        <w:rPr>
          <w:rFonts w:ascii="Times New Roman" w:eastAsia="한양중고딕" w:hAnsi="Times New Roman" w:cs="Times New Roman"/>
          <w:b/>
          <w:bCs/>
          <w:kern w:val="0"/>
          <w:sz w:val="22"/>
        </w:rPr>
      </w:pPr>
      <w:r w:rsidRPr="0045122A">
        <w:rPr>
          <w:rFonts w:ascii="Times New Roman" w:eastAsia="한양중고딕" w:hAnsi="Times New Roman" w:cs="Times New Roman"/>
          <w:b/>
          <w:bCs/>
          <w:kern w:val="0"/>
          <w:sz w:val="22"/>
        </w:rPr>
        <w:lastRenderedPageBreak/>
        <w:t>&lt;</w:t>
      </w:r>
      <w:r>
        <w:rPr>
          <w:rFonts w:ascii="Times New Roman" w:eastAsia="한양중고딕" w:hAnsi="Times New Roman" w:cs="Times New Roman"/>
          <w:b/>
          <w:bCs/>
          <w:kern w:val="0"/>
          <w:sz w:val="22"/>
        </w:rPr>
        <w:t>How to determine Final Result</w:t>
      </w:r>
      <w:r w:rsidRPr="0045122A">
        <w:rPr>
          <w:rFonts w:ascii="Times New Roman" w:eastAsia="한양중고딕" w:hAnsi="Times New Roman" w:cs="Times New Roman"/>
          <w:b/>
          <w:bCs/>
          <w:kern w:val="0"/>
          <w:sz w:val="22"/>
        </w:rPr>
        <w:t>&gt;</w:t>
      </w:r>
    </w:p>
    <w:p w:rsidR="00601CB9" w:rsidRDefault="00601CB9" w:rsidP="00601CB9">
      <w:pPr>
        <w:wordWrap/>
        <w:snapToGrid w:val="0"/>
        <w:spacing w:after="0" w:line="240" w:lineRule="auto"/>
        <w:textAlignment w:val="baseline"/>
        <w:rPr>
          <w:rFonts w:ascii="Times New Roman" w:eastAsia="Gulim" w:hAnsi="Times New Roman" w:cs="Times New Roman"/>
          <w:kern w:val="0"/>
          <w:szCs w:val="20"/>
        </w:rPr>
      </w:pPr>
    </w:p>
    <w:p w:rsidR="00601CB9" w:rsidRPr="00601CB9" w:rsidRDefault="00601CB9" w:rsidP="00601CB9">
      <w:pPr>
        <w:pStyle w:val="Listeafsnit"/>
        <w:numPr>
          <w:ilvl w:val="0"/>
          <w:numId w:val="95"/>
        </w:numPr>
        <w:wordWrap/>
        <w:snapToGrid w:val="0"/>
        <w:spacing w:after="0" w:line="240" w:lineRule="auto"/>
        <w:ind w:leftChars="0"/>
        <w:textAlignment w:val="baseline"/>
        <w:rPr>
          <w:rFonts w:ascii="Times New Roman" w:eastAsia="Gulim" w:hAnsi="Times New Roman" w:cs="Times New Roman"/>
          <w:kern w:val="0"/>
          <w:szCs w:val="20"/>
        </w:rPr>
      </w:pPr>
      <w:r w:rsidRPr="00601CB9">
        <w:rPr>
          <w:rFonts w:ascii="Times New Roman" w:eastAsia="한양중고딕" w:hAnsi="Times New Roman" w:cs="Times New Roman"/>
          <w:b/>
          <w:bCs/>
          <w:kern w:val="0"/>
          <w:sz w:val="22"/>
        </w:rPr>
        <w:t xml:space="preserve">Converting items into a percentage: </w:t>
      </w:r>
      <w:r w:rsidRPr="00601CB9">
        <w:rPr>
          <w:rFonts w:ascii="Times New Roman" w:eastAsia="한양중고딕" w:hAnsi="Times New Roman" w:cs="Times New Roman"/>
          <w:bCs/>
          <w:kern w:val="0"/>
          <w:sz w:val="22"/>
        </w:rPr>
        <w:t>T</w:t>
      </w:r>
      <w:r w:rsidRPr="00601CB9">
        <w:rPr>
          <w:rFonts w:ascii="Times New Roman" w:eastAsia="한양중고딕" w:hAnsi="Times New Roman" w:cs="Times New Roman"/>
          <w:kern w:val="0"/>
          <w:sz w:val="22"/>
        </w:rPr>
        <w:t xml:space="preserve">he percentage of "Compliant (O)" items is calculated; a) "Compliant", when the percentage is greater than or equal to 85%, b) "Corrective action required", when it is less than 85% and greater than or equal to 70%, and c) "Non-compliant", when it is less than 70%. </w:t>
      </w:r>
    </w:p>
    <w:p w:rsidR="00601CB9" w:rsidRPr="00601CB9" w:rsidRDefault="00601CB9" w:rsidP="00601CB9">
      <w:pPr>
        <w:pStyle w:val="Listeafsnit"/>
        <w:numPr>
          <w:ilvl w:val="0"/>
          <w:numId w:val="95"/>
        </w:numPr>
        <w:wordWrap/>
        <w:snapToGrid w:val="0"/>
        <w:spacing w:after="0" w:line="240" w:lineRule="auto"/>
        <w:ind w:leftChars="0"/>
        <w:textAlignment w:val="baseline"/>
        <w:rPr>
          <w:rFonts w:ascii="Times New Roman" w:eastAsia="Gulim" w:hAnsi="Times New Roman" w:cs="Times New Roman"/>
          <w:kern w:val="0"/>
          <w:szCs w:val="20"/>
        </w:rPr>
      </w:pPr>
      <w:r w:rsidRPr="00601CB9">
        <w:rPr>
          <w:rFonts w:ascii="Times New Roman" w:eastAsia="한양중고딕" w:hAnsi="Times New Roman" w:cs="Times New Roman"/>
          <w:b/>
          <w:bCs/>
          <w:kern w:val="0"/>
          <w:sz w:val="22"/>
        </w:rPr>
        <w:t xml:space="preserve">No. of "failed" major items: </w:t>
      </w:r>
      <w:r w:rsidRPr="00601CB9">
        <w:rPr>
          <w:rFonts w:ascii="Times New Roman" w:eastAsia="한양중고딕" w:hAnsi="Times New Roman" w:cs="Times New Roman"/>
          <w:kern w:val="0"/>
          <w:sz w:val="22"/>
        </w:rPr>
        <w:t>Items highlighted in bold are major ones. If even a single major item is identified as "X (Non-compliant)", the final result shall be "Non-compliant".</w:t>
      </w:r>
    </w:p>
    <w:p w:rsidR="00601CB9" w:rsidRPr="00DF1879" w:rsidRDefault="00601CB9" w:rsidP="00601CB9">
      <w:pPr>
        <w:pStyle w:val="Listeafsnit"/>
        <w:numPr>
          <w:ilvl w:val="0"/>
          <w:numId w:val="95"/>
        </w:numPr>
        <w:wordWrap/>
        <w:snapToGrid w:val="0"/>
        <w:spacing w:after="0" w:line="240" w:lineRule="auto"/>
        <w:ind w:leftChars="0"/>
        <w:textAlignment w:val="baseline"/>
        <w:rPr>
          <w:rFonts w:ascii="Times New Roman" w:eastAsia="Gulim" w:hAnsi="Times New Roman" w:cs="Times New Roman"/>
          <w:kern w:val="0"/>
          <w:szCs w:val="20"/>
        </w:rPr>
      </w:pPr>
      <w:r w:rsidRPr="00601CB9">
        <w:rPr>
          <w:rFonts w:ascii="Times New Roman" w:eastAsia="한양중고딕" w:hAnsi="Times New Roman" w:cs="Times New Roman"/>
          <w:b/>
          <w:bCs/>
          <w:kern w:val="0"/>
          <w:sz w:val="22"/>
        </w:rPr>
        <w:t xml:space="preserve">Final result: </w:t>
      </w:r>
      <w:r w:rsidRPr="00601CB9">
        <w:rPr>
          <w:rFonts w:ascii="Times New Roman" w:eastAsia="한양중고딕" w:hAnsi="Times New Roman" w:cs="Times New Roman"/>
          <w:kern w:val="0"/>
          <w:sz w:val="22"/>
        </w:rPr>
        <w:t xml:space="preserve">If "Non-compliant" is concluded in either of </w:t>
      </w:r>
      <w:r w:rsidRPr="00601CB9">
        <w:rPr>
          <w:rFonts w:ascii="Batang" w:eastAsia="Batang" w:hAnsi="Batang" w:cs="Batang" w:hint="eastAsia"/>
          <w:kern w:val="0"/>
          <w:sz w:val="22"/>
        </w:rPr>
        <w:t>①</w:t>
      </w:r>
      <w:r w:rsidRPr="00601CB9">
        <w:rPr>
          <w:rFonts w:ascii="Times New Roman" w:eastAsia="한양중고딕" w:hAnsi="Times New Roman" w:cs="Times New Roman"/>
          <w:kern w:val="0"/>
          <w:sz w:val="22"/>
        </w:rPr>
        <w:t xml:space="preserve"> or </w:t>
      </w:r>
      <w:r w:rsidRPr="00601CB9">
        <w:rPr>
          <w:rFonts w:ascii="Batang" w:eastAsia="Batang" w:hAnsi="Batang" w:cs="Batang" w:hint="eastAsia"/>
          <w:kern w:val="0"/>
          <w:sz w:val="22"/>
        </w:rPr>
        <w:t>②</w:t>
      </w:r>
      <w:r w:rsidRPr="00601CB9">
        <w:rPr>
          <w:rFonts w:ascii="Times New Roman" w:eastAsia="한양중고딕" w:hAnsi="Times New Roman" w:cs="Times New Roman"/>
          <w:kern w:val="0"/>
          <w:sz w:val="22"/>
        </w:rPr>
        <w:t>, then the final result shall be "Non-compliant".</w:t>
      </w:r>
    </w:p>
    <w:p w:rsidR="00DF1879" w:rsidRDefault="00DF1879" w:rsidP="00DF1879">
      <w:pPr>
        <w:wordWrap/>
        <w:snapToGrid w:val="0"/>
        <w:spacing w:after="0" w:line="240" w:lineRule="auto"/>
        <w:textAlignment w:val="baseline"/>
        <w:rPr>
          <w:rFonts w:ascii="Times New Roman" w:eastAsia="Gulim" w:hAnsi="Times New Roman" w:cs="Times New Roman"/>
          <w:kern w:val="0"/>
          <w:szCs w:val="20"/>
        </w:rPr>
      </w:pPr>
    </w:p>
    <w:p w:rsidR="00DF1879" w:rsidRDefault="00DF1879" w:rsidP="00DF1879">
      <w:pPr>
        <w:wordWrap/>
        <w:snapToGrid w:val="0"/>
        <w:spacing w:after="0" w:line="240" w:lineRule="auto"/>
        <w:textAlignment w:val="baseline"/>
        <w:rPr>
          <w:rFonts w:ascii="Times New Roman" w:eastAsia="Gulim" w:hAnsi="Times New Roman" w:cs="Times New Roman"/>
          <w:kern w:val="0"/>
          <w:szCs w:val="20"/>
        </w:rPr>
      </w:pPr>
    </w:p>
    <w:p w:rsidR="00DF1879" w:rsidRDefault="00DF1879" w:rsidP="00DF1879">
      <w:pPr>
        <w:wordWrap/>
        <w:snapToGrid w:val="0"/>
        <w:spacing w:after="0" w:line="240" w:lineRule="auto"/>
        <w:textAlignment w:val="baseline"/>
        <w:rPr>
          <w:rFonts w:ascii="Times New Roman" w:eastAsia="Gulim" w:hAnsi="Times New Roman" w:cs="Times New Roman"/>
          <w:kern w:val="0"/>
          <w:szCs w:val="20"/>
        </w:rPr>
      </w:pPr>
    </w:p>
    <w:p w:rsidR="00DF1879" w:rsidRDefault="00DF1879" w:rsidP="00DF1879">
      <w:pPr>
        <w:wordWrap/>
        <w:snapToGrid w:val="0"/>
        <w:spacing w:after="0" w:line="240" w:lineRule="auto"/>
        <w:textAlignment w:val="baseline"/>
        <w:rPr>
          <w:rFonts w:ascii="Times New Roman" w:eastAsia="Gulim" w:hAnsi="Times New Roman" w:cs="Times New Roman"/>
          <w:kern w:val="0"/>
          <w:szCs w:val="20"/>
        </w:rPr>
      </w:pPr>
    </w:p>
    <w:p w:rsidR="00DF1879" w:rsidRDefault="00DF1879" w:rsidP="00DF1879">
      <w:pPr>
        <w:wordWrap/>
        <w:snapToGrid w:val="0"/>
        <w:spacing w:after="0" w:line="240" w:lineRule="auto"/>
        <w:textAlignment w:val="baseline"/>
        <w:rPr>
          <w:rFonts w:ascii="Times New Roman" w:eastAsia="Gulim" w:hAnsi="Times New Roman" w:cs="Times New Roman"/>
          <w:kern w:val="0"/>
          <w:szCs w:val="20"/>
        </w:rPr>
      </w:pPr>
    </w:p>
    <w:p w:rsidR="00DF1879" w:rsidRDefault="00DF1879" w:rsidP="00DF1879">
      <w:pPr>
        <w:wordWrap/>
        <w:snapToGrid w:val="0"/>
        <w:spacing w:after="0" w:line="240" w:lineRule="auto"/>
        <w:textAlignment w:val="baseline"/>
        <w:rPr>
          <w:rFonts w:ascii="Times New Roman" w:eastAsia="Gulim" w:hAnsi="Times New Roman" w:cs="Times New Roman"/>
          <w:kern w:val="0"/>
          <w:szCs w:val="20"/>
        </w:rPr>
      </w:pPr>
      <w:bookmarkStart w:id="0" w:name="_GoBack"/>
      <w:bookmarkEnd w:id="0"/>
    </w:p>
    <w:sectPr w:rsidR="00DF1879" w:rsidSect="000474FE">
      <w:footerReference w:type="default" r:id="rId8"/>
      <w:endnotePr>
        <w:numFmt w:val="decimal"/>
      </w:endnotePr>
      <w:pgSz w:w="11906" w:h="16838"/>
      <w:pgMar w:top="1627" w:right="1417" w:bottom="1627" w:left="1417" w:header="0" w:footer="57" w:gutter="0"/>
      <w:pgNumType w:chapStyle="1"/>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BFA" w:rsidRDefault="000F1BFA" w:rsidP="000474FE">
      <w:pPr>
        <w:spacing w:after="0" w:line="240" w:lineRule="auto"/>
      </w:pPr>
      <w:r>
        <w:separator/>
      </w:r>
    </w:p>
  </w:endnote>
  <w:endnote w:type="continuationSeparator" w:id="0">
    <w:p w:rsidR="000F1BFA" w:rsidRDefault="000F1BFA" w:rsidP="0004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중고딕">
    <w:altName w:val="Batang"/>
    <w:panose1 w:val="00000000000000000000"/>
    <w:charset w:val="81"/>
    <w:family w:val="roman"/>
    <w:notTrueType/>
    <w:pitch w:val="default"/>
  </w:font>
  <w:font w:name="Malgun Gothic">
    <w:panose1 w:val="020B0503020000020004"/>
    <w:charset w:val="81"/>
    <w:family w:val="swiss"/>
    <w:pitch w:val="variable"/>
    <w:sig w:usb0="9000002F" w:usb1="29D77CFB" w:usb2="00000012" w:usb3="00000000" w:csb0="00080001" w:csb1="00000000"/>
  </w:font>
  <w:font w:name="한양신명조">
    <w:altName w:val="Batang"/>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산세리프">
    <w:panose1 w:val="00000000000000000000"/>
    <w:charset w:val="81"/>
    <w:family w:val="roman"/>
    <w:notTrueType/>
    <w:pitch w:val="default"/>
  </w:font>
  <w:font w:name="양재 튼튼B">
    <w:panose1 w:val="00000000000000000000"/>
    <w:charset w:val="81"/>
    <w:family w:val="roman"/>
    <w:notTrueType/>
    <w:pitch w:val="default"/>
  </w:font>
  <w:font w:name="HCI Poppy">
    <w:altName w:val="Times New Roman"/>
    <w:panose1 w:val="00000000000000000000"/>
    <w:charset w:val="00"/>
    <w:family w:val="roman"/>
    <w:notTrueType/>
    <w:pitch w:val="default"/>
  </w:font>
  <w:font w:name="휴먼명조">
    <w:altName w:val="Malgun Gothic"/>
    <w:panose1 w:val="00000000000000000000"/>
    <w:charset w:val="81"/>
    <w:family w:val="roman"/>
    <w:notTrueType/>
    <w:pitch w:val="default"/>
    <w:sig w:usb0="00000001" w:usb1="09060000" w:usb2="00000010" w:usb3="00000000" w:csb0="00080000" w:csb1="00000000"/>
  </w:font>
  <w:font w:name="신명 태고딕">
    <w:panose1 w:val="00000000000000000000"/>
    <w:charset w:val="81"/>
    <w:family w:val="roman"/>
    <w:notTrueType/>
    <w:pitch w:val="default"/>
  </w:font>
  <w:font w:name="한양견고딕">
    <w:altName w:val="Batang"/>
    <w:panose1 w:val="00000000000000000000"/>
    <w:charset w:val="81"/>
    <w:family w:val="roman"/>
    <w:notTrueType/>
    <w:pitch w:val="default"/>
  </w:font>
  <w:font w:name="AmeriGarmnd BT">
    <w:charset w:val="00"/>
    <w:family w:val="auto"/>
    <w:pitch w:val="variable"/>
    <w:sig w:usb0="00000003" w:usb1="00000000" w:usb2="00000000" w:usb3="00000000" w:csb0="00000001" w:csb1="00000000"/>
  </w:font>
  <w:font w:name="신명 신명조">
    <w:panose1 w:val="00000000000000000000"/>
    <w:charset w:val="81"/>
    <w:family w:val="roman"/>
    <w:notTrueType/>
    <w:pitch w:val="default"/>
  </w:font>
  <w:font w:name="한양견명조">
    <w:panose1 w:val="00000000000000000000"/>
    <w:charset w:val="81"/>
    <w:family w:val="roman"/>
    <w:notTrueType/>
    <w:pitch w:val="default"/>
  </w:font>
  <w:font w:name="-윤고딕130">
    <w:panose1 w:val="00000000000000000000"/>
    <w:charset w:val="81"/>
    <w:family w:val="roman"/>
    <w:notTrueType/>
    <w:pitch w:val="default"/>
  </w:font>
  <w:font w:name="-윤고딕140">
    <w:panose1 w:val="00000000000000000000"/>
    <w:charset w:val="81"/>
    <w:family w:val="roman"/>
    <w:notTrueType/>
    <w:pitch w:val="default"/>
  </w:font>
  <w:font w:name="신명조확장둘">
    <w:panose1 w:val="00000000000000000000"/>
    <w:charset w:val="81"/>
    <w:family w:val="roman"/>
    <w:notTrueType/>
    <w:pitch w:val="default"/>
  </w:font>
  <w:font w:name="신명조">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함초롬바탕">
    <w:altName w:val="Batang"/>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79207"/>
      <w:docPartObj>
        <w:docPartGallery w:val="Page Numbers (Bottom of Page)"/>
        <w:docPartUnique/>
      </w:docPartObj>
    </w:sdtPr>
    <w:sdtEndPr/>
    <w:sdtContent>
      <w:p w:rsidR="006C1C0C" w:rsidRDefault="006C1C0C">
        <w:pPr>
          <w:pStyle w:val="Sidefod"/>
          <w:jc w:val="center"/>
        </w:pPr>
        <w:r w:rsidRPr="001C2E17">
          <w:rPr>
            <w:rFonts w:ascii="Times New Roman" w:hAnsi="Times New Roman" w:cs="Times New Roman"/>
          </w:rPr>
          <w:fldChar w:fldCharType="begin"/>
        </w:r>
        <w:r w:rsidRPr="001C2E17">
          <w:rPr>
            <w:rFonts w:ascii="Times New Roman" w:hAnsi="Times New Roman" w:cs="Times New Roman"/>
          </w:rPr>
          <w:instrText>PAGE   \* MERGEFORMAT</w:instrText>
        </w:r>
        <w:r w:rsidRPr="001C2E17">
          <w:rPr>
            <w:rFonts w:ascii="Times New Roman" w:hAnsi="Times New Roman" w:cs="Times New Roman"/>
          </w:rPr>
          <w:fldChar w:fldCharType="separate"/>
        </w:r>
        <w:r w:rsidR="00DF1879" w:rsidRPr="00DF1879">
          <w:rPr>
            <w:rFonts w:ascii="Times New Roman" w:hAnsi="Times New Roman" w:cs="Times New Roman"/>
            <w:noProof/>
            <w:lang w:val="ko-KR"/>
          </w:rPr>
          <w:t>1</w:t>
        </w:r>
        <w:r w:rsidR="00DF1879" w:rsidRPr="00DF1879">
          <w:rPr>
            <w:rFonts w:ascii="Times New Roman" w:hAnsi="Times New Roman" w:cs="Times New Roman"/>
            <w:noProof/>
            <w:lang w:val="ko-KR"/>
          </w:rPr>
          <w:t>2</w:t>
        </w:r>
        <w:r w:rsidRPr="001C2E17">
          <w:rPr>
            <w:rFonts w:ascii="Times New Roman" w:hAnsi="Times New Roman" w:cs="Times New Roman"/>
          </w:rPr>
          <w:fldChar w:fldCharType="end"/>
        </w:r>
      </w:p>
    </w:sdtContent>
  </w:sdt>
  <w:p w:rsidR="006C1C0C" w:rsidRDefault="006C1C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BFA" w:rsidRDefault="000F1BFA" w:rsidP="000474FE">
      <w:pPr>
        <w:spacing w:after="0" w:line="240" w:lineRule="auto"/>
      </w:pPr>
      <w:r>
        <w:separator/>
      </w:r>
    </w:p>
  </w:footnote>
  <w:footnote w:type="continuationSeparator" w:id="0">
    <w:p w:rsidR="000F1BFA" w:rsidRDefault="000F1BFA" w:rsidP="00047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06E"/>
    <w:multiLevelType w:val="hybridMultilevel"/>
    <w:tmpl w:val="DE143A38"/>
    <w:lvl w:ilvl="0" w:tplc="B55E69B6">
      <w:start w:val="2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7523CB"/>
    <w:multiLevelType w:val="hybridMultilevel"/>
    <w:tmpl w:val="F14EC820"/>
    <w:lvl w:ilvl="0" w:tplc="88A22CB8">
      <w:start w:val="1"/>
      <w:numFmt w:val="decimalEnclosedCircle"/>
      <w:lvlText w:val="%1"/>
      <w:lvlJc w:val="left"/>
      <w:pPr>
        <w:ind w:left="360" w:hanging="360"/>
      </w:pPr>
      <w:rPr>
        <w:rFonts w:ascii="Batang" w:eastAsia="Batang" w:hAnsi="Batang" w:cs="Batang" w:hint="default"/>
        <w:b/>
        <w:color w:val="auto"/>
        <w:sz w:val="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021462E6"/>
    <w:multiLevelType w:val="hybridMultilevel"/>
    <w:tmpl w:val="CED2EA28"/>
    <w:lvl w:ilvl="0" w:tplc="AE50A3DE">
      <w:start w:val="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2BB78A8"/>
    <w:multiLevelType w:val="hybridMultilevel"/>
    <w:tmpl w:val="2D6034C4"/>
    <w:lvl w:ilvl="0" w:tplc="DE281D86">
      <w:start w:val="7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2CC68E5"/>
    <w:multiLevelType w:val="hybridMultilevel"/>
    <w:tmpl w:val="BD26024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60D4C2B"/>
    <w:multiLevelType w:val="hybridMultilevel"/>
    <w:tmpl w:val="C478D920"/>
    <w:lvl w:ilvl="0" w:tplc="7ED8AFC0">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063C5BDD"/>
    <w:multiLevelType w:val="hybridMultilevel"/>
    <w:tmpl w:val="AFF6172E"/>
    <w:lvl w:ilvl="0" w:tplc="C778C6D6">
      <w:start w:val="1"/>
      <w:numFmt w:val="decimalEnclosedCircle"/>
      <w:lvlText w:val="%1"/>
      <w:lvlJc w:val="left"/>
      <w:pPr>
        <w:ind w:left="400" w:hanging="400"/>
      </w:pPr>
      <w:rPr>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066F7C0F"/>
    <w:multiLevelType w:val="hybridMultilevel"/>
    <w:tmpl w:val="280011B4"/>
    <w:lvl w:ilvl="0" w:tplc="C97C3358">
      <w:start w:val="95"/>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71D089C"/>
    <w:multiLevelType w:val="hybridMultilevel"/>
    <w:tmpl w:val="ADFE8B14"/>
    <w:lvl w:ilvl="0" w:tplc="03B0D3EE">
      <w:start w:val="3"/>
      <w:numFmt w:val="decimal"/>
      <w:lvlText w:val="%1."/>
      <w:lvlJc w:val="left"/>
      <w:pPr>
        <w:ind w:left="360" w:hanging="360"/>
      </w:pPr>
      <w:rPr>
        <w:rFonts w:ascii="Times New Roman" w:eastAsia="Batang" w:hAnsi="Times New Roman" w:cs="Times New Roman" w:hint="default"/>
        <w:sz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0A2139EB"/>
    <w:multiLevelType w:val="hybridMultilevel"/>
    <w:tmpl w:val="372A9540"/>
    <w:lvl w:ilvl="0" w:tplc="04BC1760">
      <w:start w:val="5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0A755C14"/>
    <w:multiLevelType w:val="hybridMultilevel"/>
    <w:tmpl w:val="49F0DA28"/>
    <w:lvl w:ilvl="0" w:tplc="87008190">
      <w:start w:val="8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0CC87A54"/>
    <w:multiLevelType w:val="hybridMultilevel"/>
    <w:tmpl w:val="AC9A0144"/>
    <w:lvl w:ilvl="0" w:tplc="A67EA4C6">
      <w:start w:val="1"/>
      <w:numFmt w:val="decimal"/>
      <w:lvlText w:val="%1."/>
      <w:lvlJc w:val="left"/>
      <w:pPr>
        <w:ind w:left="465" w:hanging="360"/>
      </w:pPr>
      <w:rPr>
        <w:rFonts w:hint="default"/>
        <w:sz w:val="20"/>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12" w15:restartNumberingAfterBreak="0">
    <w:nsid w:val="0D4F458B"/>
    <w:multiLevelType w:val="hybridMultilevel"/>
    <w:tmpl w:val="70DADDC4"/>
    <w:lvl w:ilvl="0" w:tplc="1FD213B2">
      <w:start w:val="7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0EFF02E1"/>
    <w:multiLevelType w:val="hybridMultilevel"/>
    <w:tmpl w:val="3EA24A96"/>
    <w:lvl w:ilvl="0" w:tplc="65EEF5DA">
      <w:start w:val="7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0FCC3924"/>
    <w:multiLevelType w:val="hybridMultilevel"/>
    <w:tmpl w:val="C1C07B04"/>
    <w:lvl w:ilvl="0" w:tplc="89589470">
      <w:start w:val="48"/>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1F04AD2"/>
    <w:multiLevelType w:val="hybridMultilevel"/>
    <w:tmpl w:val="24565C80"/>
    <w:lvl w:ilvl="0" w:tplc="4B58C94C">
      <w:start w:val="2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12A62EDD"/>
    <w:multiLevelType w:val="hybridMultilevel"/>
    <w:tmpl w:val="A5600170"/>
    <w:lvl w:ilvl="0" w:tplc="6FACA3AC">
      <w:start w:val="135"/>
      <w:numFmt w:val="decimal"/>
      <w:lvlText w:val="%1."/>
      <w:lvlJc w:val="left"/>
      <w:pPr>
        <w:ind w:left="400" w:hanging="400"/>
      </w:pPr>
      <w:rPr>
        <w:rFonts w:hint="eastAsia"/>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34A2EB1"/>
    <w:multiLevelType w:val="hybridMultilevel"/>
    <w:tmpl w:val="026AEA72"/>
    <w:lvl w:ilvl="0" w:tplc="2618B3F4">
      <w:start w:val="5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14A66908"/>
    <w:multiLevelType w:val="hybridMultilevel"/>
    <w:tmpl w:val="5B2619EE"/>
    <w:lvl w:ilvl="0" w:tplc="0674D482">
      <w:start w:val="126"/>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186A5897"/>
    <w:multiLevelType w:val="hybridMultilevel"/>
    <w:tmpl w:val="9D680924"/>
    <w:lvl w:ilvl="0" w:tplc="2D162E6C">
      <w:start w:val="110"/>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19231B5D"/>
    <w:multiLevelType w:val="hybridMultilevel"/>
    <w:tmpl w:val="DB6679FC"/>
    <w:lvl w:ilvl="0" w:tplc="1A2A185E">
      <w:start w:val="1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19CD7486"/>
    <w:multiLevelType w:val="hybridMultilevel"/>
    <w:tmpl w:val="1E2CE89C"/>
    <w:lvl w:ilvl="0" w:tplc="0BD2EB1C">
      <w:start w:val="2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1D113AF7"/>
    <w:multiLevelType w:val="multilevel"/>
    <w:tmpl w:val="993C007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3" w15:restartNumberingAfterBreak="0">
    <w:nsid w:val="1DD53CB0"/>
    <w:multiLevelType w:val="hybridMultilevel"/>
    <w:tmpl w:val="DE66A872"/>
    <w:lvl w:ilvl="0" w:tplc="C48CE8D6">
      <w:start w:val="75"/>
      <w:numFmt w:val="decimal"/>
      <w:lvlText w:val="%1."/>
      <w:lvlJc w:val="left"/>
      <w:pPr>
        <w:ind w:left="360" w:hanging="360"/>
      </w:pPr>
      <w:rPr>
        <w:rFonts w:ascii="Times New Roman" w:hAnsi="Times New Roman" w:cs="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1F5F4831"/>
    <w:multiLevelType w:val="multilevel"/>
    <w:tmpl w:val="8DC07EA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5" w15:restartNumberingAfterBreak="0">
    <w:nsid w:val="202D2574"/>
    <w:multiLevelType w:val="hybridMultilevel"/>
    <w:tmpl w:val="179E786E"/>
    <w:lvl w:ilvl="0" w:tplc="B39C0D6C">
      <w:start w:val="94"/>
      <w:numFmt w:val="decimal"/>
      <w:lvlText w:val="%1."/>
      <w:lvlJc w:val="left"/>
      <w:pPr>
        <w:ind w:left="542" w:hanging="40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21B27231"/>
    <w:multiLevelType w:val="hybridMultilevel"/>
    <w:tmpl w:val="2392F9C6"/>
    <w:lvl w:ilvl="0" w:tplc="4AFE54C4">
      <w:start w:val="1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226D5578"/>
    <w:multiLevelType w:val="hybridMultilevel"/>
    <w:tmpl w:val="615C65EE"/>
    <w:lvl w:ilvl="0" w:tplc="725A54F8">
      <w:start w:val="9"/>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24003D5C"/>
    <w:multiLevelType w:val="multilevel"/>
    <w:tmpl w:val="780E4CA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9" w15:restartNumberingAfterBreak="0">
    <w:nsid w:val="24754C98"/>
    <w:multiLevelType w:val="hybridMultilevel"/>
    <w:tmpl w:val="BD26024C"/>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0" w15:restartNumberingAfterBreak="0">
    <w:nsid w:val="25DF174A"/>
    <w:multiLevelType w:val="hybridMultilevel"/>
    <w:tmpl w:val="72A6D8F4"/>
    <w:lvl w:ilvl="0" w:tplc="8BE8DA10">
      <w:start w:val="2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2BBE57B5"/>
    <w:multiLevelType w:val="hybridMultilevel"/>
    <w:tmpl w:val="F9E68010"/>
    <w:lvl w:ilvl="0" w:tplc="D54C3D04">
      <w:start w:val="116"/>
      <w:numFmt w:val="decimal"/>
      <w:lvlText w:val="%1."/>
      <w:lvlJc w:val="left"/>
      <w:pPr>
        <w:ind w:left="502" w:hanging="360"/>
      </w:pPr>
      <w:rPr>
        <w:rFonts w:hint="default"/>
        <w:color w:val="auto"/>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2C3D6312"/>
    <w:multiLevelType w:val="hybridMultilevel"/>
    <w:tmpl w:val="E7203EAE"/>
    <w:lvl w:ilvl="0" w:tplc="DBA25466">
      <w:start w:val="5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2E0F42A2"/>
    <w:multiLevelType w:val="hybridMultilevel"/>
    <w:tmpl w:val="F940BC74"/>
    <w:lvl w:ilvl="0" w:tplc="ACE2085E">
      <w:start w:val="7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2F020ED6"/>
    <w:multiLevelType w:val="hybridMultilevel"/>
    <w:tmpl w:val="9F2C0818"/>
    <w:lvl w:ilvl="0" w:tplc="C204A53C">
      <w:start w:val="2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2F9B1AA3"/>
    <w:multiLevelType w:val="hybridMultilevel"/>
    <w:tmpl w:val="0D221C72"/>
    <w:lvl w:ilvl="0" w:tplc="5B9021C8">
      <w:start w:val="4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2FA74A75"/>
    <w:multiLevelType w:val="hybridMultilevel"/>
    <w:tmpl w:val="F14EC820"/>
    <w:lvl w:ilvl="0" w:tplc="88A22CB8">
      <w:start w:val="1"/>
      <w:numFmt w:val="decimalEnclosedCircle"/>
      <w:lvlText w:val="%1"/>
      <w:lvlJc w:val="left"/>
      <w:pPr>
        <w:ind w:left="465" w:hanging="360"/>
      </w:pPr>
      <w:rPr>
        <w:rFonts w:ascii="Batang" w:eastAsia="Batang" w:hAnsi="Batang" w:cs="Batang" w:hint="default"/>
        <w:b/>
        <w:color w:val="auto"/>
        <w:sz w:val="22"/>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37" w15:restartNumberingAfterBreak="0">
    <w:nsid w:val="30C54039"/>
    <w:multiLevelType w:val="multilevel"/>
    <w:tmpl w:val="2E1429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8" w15:restartNumberingAfterBreak="0">
    <w:nsid w:val="337A0C10"/>
    <w:multiLevelType w:val="hybridMultilevel"/>
    <w:tmpl w:val="07882E3E"/>
    <w:lvl w:ilvl="0" w:tplc="32B80760">
      <w:start w:val="5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35B77320"/>
    <w:multiLevelType w:val="hybridMultilevel"/>
    <w:tmpl w:val="6686B216"/>
    <w:lvl w:ilvl="0" w:tplc="4B10F38E">
      <w:start w:val="1"/>
      <w:numFmt w:val="decimal"/>
      <w:lvlText w:val="%1."/>
      <w:lvlJc w:val="left"/>
      <w:pPr>
        <w:ind w:left="360" w:hanging="360"/>
      </w:pPr>
      <w:rPr>
        <w:rFonts w:eastAsia="한양중고딕" w:hint="default"/>
        <w:b/>
      </w:rPr>
    </w:lvl>
    <w:lvl w:ilvl="1" w:tplc="E200D6DC">
      <w:start w:val="2"/>
      <w:numFmt w:val="decimal"/>
      <w:lvlText w:val="%2."/>
      <w:lvlJc w:val="left"/>
      <w:pPr>
        <w:ind w:left="502" w:hanging="360"/>
      </w:pPr>
      <w:rPr>
        <w:rFonts w:hint="default"/>
        <w:sz w:val="20"/>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0" w15:restartNumberingAfterBreak="0">
    <w:nsid w:val="36965DB4"/>
    <w:multiLevelType w:val="hybridMultilevel"/>
    <w:tmpl w:val="99A86A9A"/>
    <w:lvl w:ilvl="0" w:tplc="ADFC3696">
      <w:start w:val="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36D414BE"/>
    <w:multiLevelType w:val="hybridMultilevel"/>
    <w:tmpl w:val="F14EC820"/>
    <w:lvl w:ilvl="0" w:tplc="88A22CB8">
      <w:start w:val="1"/>
      <w:numFmt w:val="decimalEnclosedCircle"/>
      <w:lvlText w:val="%1"/>
      <w:lvlJc w:val="left"/>
      <w:pPr>
        <w:ind w:left="360" w:hanging="360"/>
      </w:pPr>
      <w:rPr>
        <w:rFonts w:ascii="Batang" w:eastAsia="Batang" w:hAnsi="Batang" w:cs="Batang" w:hint="default"/>
        <w:b/>
        <w:color w:val="auto"/>
        <w:sz w:val="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2" w15:restartNumberingAfterBreak="0">
    <w:nsid w:val="37E9326A"/>
    <w:multiLevelType w:val="hybridMultilevel"/>
    <w:tmpl w:val="AD369254"/>
    <w:lvl w:ilvl="0" w:tplc="C5C82680">
      <w:start w:val="5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394C6A35"/>
    <w:multiLevelType w:val="multilevel"/>
    <w:tmpl w:val="701C434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4" w15:restartNumberingAfterBreak="0">
    <w:nsid w:val="3C90302D"/>
    <w:multiLevelType w:val="hybridMultilevel"/>
    <w:tmpl w:val="B236750E"/>
    <w:lvl w:ilvl="0" w:tplc="36769CFA">
      <w:start w:val="15"/>
      <w:numFmt w:val="decimal"/>
      <w:lvlText w:val="%1."/>
      <w:lvlJc w:val="left"/>
      <w:pPr>
        <w:ind w:left="360" w:hanging="360"/>
      </w:pPr>
      <w:rPr>
        <w:rFonts w:ascii="Times New Roman" w:hAnsi="Times New Roman" w:cs="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40F06BB9"/>
    <w:multiLevelType w:val="hybridMultilevel"/>
    <w:tmpl w:val="F1223984"/>
    <w:lvl w:ilvl="0" w:tplc="E65290EE">
      <w:start w:val="4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4352602A"/>
    <w:multiLevelType w:val="hybridMultilevel"/>
    <w:tmpl w:val="DDFEEF66"/>
    <w:lvl w:ilvl="0" w:tplc="C53C46C0">
      <w:start w:val="11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45CE2260"/>
    <w:multiLevelType w:val="hybridMultilevel"/>
    <w:tmpl w:val="ED020B3C"/>
    <w:lvl w:ilvl="0" w:tplc="AF8C2AA0">
      <w:start w:val="6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46451A54"/>
    <w:multiLevelType w:val="hybridMultilevel"/>
    <w:tmpl w:val="8354C6EC"/>
    <w:lvl w:ilvl="0" w:tplc="A4EC5F6E">
      <w:start w:val="1"/>
      <w:numFmt w:val="decimal"/>
      <w:lvlText w:val="%1."/>
      <w:lvlJc w:val="left"/>
      <w:pPr>
        <w:ind w:left="450" w:hanging="360"/>
      </w:pPr>
      <w:rPr>
        <w:rFonts w:hint="default"/>
        <w:sz w:val="20"/>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9" w15:restartNumberingAfterBreak="0">
    <w:nsid w:val="482E5AD6"/>
    <w:multiLevelType w:val="hybridMultilevel"/>
    <w:tmpl w:val="12965286"/>
    <w:lvl w:ilvl="0" w:tplc="8EBC2CA2">
      <w:start w:val="5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494E668E"/>
    <w:multiLevelType w:val="hybridMultilevel"/>
    <w:tmpl w:val="6896B59E"/>
    <w:lvl w:ilvl="0" w:tplc="7662FBDA">
      <w:start w:val="3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4A766175"/>
    <w:multiLevelType w:val="hybridMultilevel"/>
    <w:tmpl w:val="3C32CB38"/>
    <w:lvl w:ilvl="0" w:tplc="F3803D64">
      <w:start w:val="3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4C103DC1"/>
    <w:multiLevelType w:val="hybridMultilevel"/>
    <w:tmpl w:val="D55A78F4"/>
    <w:lvl w:ilvl="0" w:tplc="34E4A162">
      <w:start w:val="131"/>
      <w:numFmt w:val="decimal"/>
      <w:lvlText w:val="%1."/>
      <w:lvlJc w:val="left"/>
      <w:pPr>
        <w:ind w:left="542" w:hanging="40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4CDD0E2E"/>
    <w:multiLevelType w:val="hybridMultilevel"/>
    <w:tmpl w:val="44D057A4"/>
    <w:lvl w:ilvl="0" w:tplc="0DCCA97C">
      <w:start w:val="129"/>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4D063315"/>
    <w:multiLevelType w:val="hybridMultilevel"/>
    <w:tmpl w:val="C33662E6"/>
    <w:lvl w:ilvl="0" w:tplc="2708E486">
      <w:start w:val="14"/>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4EFC68BF"/>
    <w:multiLevelType w:val="hybridMultilevel"/>
    <w:tmpl w:val="6B68F90A"/>
    <w:lvl w:ilvl="0" w:tplc="8BDE5198">
      <w:start w:val="7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52E84C67"/>
    <w:multiLevelType w:val="hybridMultilevel"/>
    <w:tmpl w:val="92CAC346"/>
    <w:lvl w:ilvl="0" w:tplc="A80E93D4">
      <w:start w:val="62"/>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543073B8"/>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8" w15:restartNumberingAfterBreak="0">
    <w:nsid w:val="549D4C2A"/>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9" w15:restartNumberingAfterBreak="0">
    <w:nsid w:val="54F44B0A"/>
    <w:multiLevelType w:val="hybridMultilevel"/>
    <w:tmpl w:val="FA005B02"/>
    <w:lvl w:ilvl="0" w:tplc="16CE2CA2">
      <w:start w:val="3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552F219E"/>
    <w:multiLevelType w:val="hybridMultilevel"/>
    <w:tmpl w:val="C00C1FD2"/>
    <w:lvl w:ilvl="0" w:tplc="618245BC">
      <w:start w:val="7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559170B6"/>
    <w:multiLevelType w:val="hybridMultilevel"/>
    <w:tmpl w:val="A2A06E24"/>
    <w:lvl w:ilvl="0" w:tplc="BB40FCE6">
      <w:start w:val="6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57D55FB9"/>
    <w:multiLevelType w:val="hybridMultilevel"/>
    <w:tmpl w:val="2B14036E"/>
    <w:lvl w:ilvl="0" w:tplc="8F16D49A">
      <w:start w:val="7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15:restartNumberingAfterBreak="0">
    <w:nsid w:val="59DC1D74"/>
    <w:multiLevelType w:val="hybridMultilevel"/>
    <w:tmpl w:val="6DB42D92"/>
    <w:lvl w:ilvl="0" w:tplc="9E442E72">
      <w:start w:val="62"/>
      <w:numFmt w:val="decimal"/>
      <w:lvlText w:val="%1."/>
      <w:lvlJc w:val="left"/>
      <w:pPr>
        <w:ind w:left="502" w:hanging="360"/>
      </w:pPr>
      <w:rPr>
        <w:rFonts w:ascii="Times New Roman" w:hAnsi="Times New Roman" w:cs="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5A147BFB"/>
    <w:multiLevelType w:val="hybridMultilevel"/>
    <w:tmpl w:val="78CEE5A8"/>
    <w:lvl w:ilvl="0" w:tplc="F5CC5CB2">
      <w:start w:val="94"/>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5" w15:restartNumberingAfterBreak="0">
    <w:nsid w:val="5AE71B02"/>
    <w:multiLevelType w:val="hybridMultilevel"/>
    <w:tmpl w:val="EB48CCA4"/>
    <w:lvl w:ilvl="0" w:tplc="69E28C3E">
      <w:start w:val="6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5C351A72"/>
    <w:multiLevelType w:val="hybridMultilevel"/>
    <w:tmpl w:val="791A6FAE"/>
    <w:lvl w:ilvl="0" w:tplc="36D85C0C">
      <w:start w:val="125"/>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D8A3C2D"/>
    <w:multiLevelType w:val="multilevel"/>
    <w:tmpl w:val="8588590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8" w15:restartNumberingAfterBreak="0">
    <w:nsid w:val="5DFD0041"/>
    <w:multiLevelType w:val="hybridMultilevel"/>
    <w:tmpl w:val="B80ADC24"/>
    <w:lvl w:ilvl="0" w:tplc="1DE8BA68">
      <w:start w:val="8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5E6D4397"/>
    <w:multiLevelType w:val="hybridMultilevel"/>
    <w:tmpl w:val="986AC082"/>
    <w:lvl w:ilvl="0" w:tplc="7AD6F042">
      <w:start w:val="2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0" w15:restartNumberingAfterBreak="0">
    <w:nsid w:val="5FAA4BB0"/>
    <w:multiLevelType w:val="hybridMultilevel"/>
    <w:tmpl w:val="BF023118"/>
    <w:lvl w:ilvl="0" w:tplc="4FDADFD0">
      <w:start w:val="1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1" w15:restartNumberingAfterBreak="0">
    <w:nsid w:val="6052002E"/>
    <w:multiLevelType w:val="hybridMultilevel"/>
    <w:tmpl w:val="3C1446DA"/>
    <w:lvl w:ilvl="0" w:tplc="9F7A892C">
      <w:start w:val="69"/>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2" w15:restartNumberingAfterBreak="0">
    <w:nsid w:val="607117AA"/>
    <w:multiLevelType w:val="hybridMultilevel"/>
    <w:tmpl w:val="FF2A85B0"/>
    <w:lvl w:ilvl="0" w:tplc="11E24D10">
      <w:start w:val="1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610C486E"/>
    <w:multiLevelType w:val="hybridMultilevel"/>
    <w:tmpl w:val="F056C708"/>
    <w:lvl w:ilvl="0" w:tplc="7EC6F3A6">
      <w:start w:val="86"/>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4" w15:restartNumberingAfterBreak="0">
    <w:nsid w:val="612D4864"/>
    <w:multiLevelType w:val="hybridMultilevel"/>
    <w:tmpl w:val="93D25DF2"/>
    <w:lvl w:ilvl="0" w:tplc="F86E1C8C">
      <w:start w:val="1"/>
      <w:numFmt w:val="decimal"/>
      <w:lvlText w:val="%1."/>
      <w:lvlJc w:val="left"/>
      <w:pPr>
        <w:ind w:left="465" w:hanging="360"/>
      </w:pPr>
      <w:rPr>
        <w:rFonts w:hint="default"/>
        <w:sz w:val="20"/>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75" w15:restartNumberingAfterBreak="0">
    <w:nsid w:val="619F5D55"/>
    <w:multiLevelType w:val="hybridMultilevel"/>
    <w:tmpl w:val="BBA8BFDA"/>
    <w:lvl w:ilvl="0" w:tplc="D09EFBDC">
      <w:start w:val="5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6" w15:restartNumberingAfterBreak="0">
    <w:nsid w:val="62D37C77"/>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7" w15:restartNumberingAfterBreak="0">
    <w:nsid w:val="63272E05"/>
    <w:multiLevelType w:val="hybridMultilevel"/>
    <w:tmpl w:val="7E36818E"/>
    <w:lvl w:ilvl="0" w:tplc="C3843BFC">
      <w:start w:val="3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8" w15:restartNumberingAfterBreak="0">
    <w:nsid w:val="63ED4BBE"/>
    <w:multiLevelType w:val="hybridMultilevel"/>
    <w:tmpl w:val="069E3AB2"/>
    <w:lvl w:ilvl="0" w:tplc="4524E96E">
      <w:start w:val="5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68072F17"/>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0" w15:restartNumberingAfterBreak="0">
    <w:nsid w:val="689A1DAB"/>
    <w:multiLevelType w:val="hybridMultilevel"/>
    <w:tmpl w:val="A0D20E56"/>
    <w:lvl w:ilvl="0" w:tplc="F32A4A74">
      <w:start w:val="2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1" w15:restartNumberingAfterBreak="0">
    <w:nsid w:val="68DF7072"/>
    <w:multiLevelType w:val="hybridMultilevel"/>
    <w:tmpl w:val="68B67AA2"/>
    <w:lvl w:ilvl="0" w:tplc="967233B4">
      <w:start w:val="2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2" w15:restartNumberingAfterBreak="0">
    <w:nsid w:val="6AEC295A"/>
    <w:multiLevelType w:val="hybridMultilevel"/>
    <w:tmpl w:val="17F691F8"/>
    <w:lvl w:ilvl="0" w:tplc="A4AA9670">
      <w:start w:val="3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3" w15:restartNumberingAfterBreak="0">
    <w:nsid w:val="6BB143B2"/>
    <w:multiLevelType w:val="hybridMultilevel"/>
    <w:tmpl w:val="8F6EDD68"/>
    <w:lvl w:ilvl="0" w:tplc="35987390">
      <w:start w:val="4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4" w15:restartNumberingAfterBreak="0">
    <w:nsid w:val="6D6A416F"/>
    <w:multiLevelType w:val="hybridMultilevel"/>
    <w:tmpl w:val="F0AEFED2"/>
    <w:lvl w:ilvl="0" w:tplc="661CB31C">
      <w:start w:val="2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5" w15:restartNumberingAfterBreak="0">
    <w:nsid w:val="6DD37532"/>
    <w:multiLevelType w:val="hybridMultilevel"/>
    <w:tmpl w:val="BD26024C"/>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6" w15:restartNumberingAfterBreak="0">
    <w:nsid w:val="71761350"/>
    <w:multiLevelType w:val="hybridMultilevel"/>
    <w:tmpl w:val="2F1A7398"/>
    <w:lvl w:ilvl="0" w:tplc="B61CFE4A">
      <w:start w:val="127"/>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7" w15:restartNumberingAfterBreak="0">
    <w:nsid w:val="71C55C5B"/>
    <w:multiLevelType w:val="hybridMultilevel"/>
    <w:tmpl w:val="8D602206"/>
    <w:lvl w:ilvl="0" w:tplc="299EFEF6">
      <w:start w:val="6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8" w15:restartNumberingAfterBreak="0">
    <w:nsid w:val="72271F22"/>
    <w:multiLevelType w:val="hybridMultilevel"/>
    <w:tmpl w:val="47B0C0DA"/>
    <w:lvl w:ilvl="0" w:tplc="AB1CC5B2">
      <w:start w:val="1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9" w15:restartNumberingAfterBreak="0">
    <w:nsid w:val="72876564"/>
    <w:multiLevelType w:val="hybridMultilevel"/>
    <w:tmpl w:val="EBF0D9AA"/>
    <w:lvl w:ilvl="0" w:tplc="6EB462FC">
      <w:start w:val="2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0" w15:restartNumberingAfterBreak="0">
    <w:nsid w:val="7524414F"/>
    <w:multiLevelType w:val="hybridMultilevel"/>
    <w:tmpl w:val="7A0A3BC6"/>
    <w:lvl w:ilvl="0" w:tplc="6E82F942">
      <w:start w:val="106"/>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756D194F"/>
    <w:multiLevelType w:val="hybridMultilevel"/>
    <w:tmpl w:val="251600B4"/>
    <w:lvl w:ilvl="0" w:tplc="678CC5DA">
      <w:start w:val="6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2" w15:restartNumberingAfterBreak="0">
    <w:nsid w:val="757E21A5"/>
    <w:multiLevelType w:val="hybridMultilevel"/>
    <w:tmpl w:val="565A258C"/>
    <w:lvl w:ilvl="0" w:tplc="9746C4F2">
      <w:start w:val="91"/>
      <w:numFmt w:val="decimal"/>
      <w:lvlText w:val="%1."/>
      <w:lvlJc w:val="left"/>
      <w:pPr>
        <w:ind w:left="542" w:hanging="40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78982395"/>
    <w:multiLevelType w:val="hybridMultilevel"/>
    <w:tmpl w:val="790C5F7E"/>
    <w:lvl w:ilvl="0" w:tplc="68FC244C">
      <w:start w:val="5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4" w15:restartNumberingAfterBreak="0">
    <w:nsid w:val="7B70544A"/>
    <w:multiLevelType w:val="multilevel"/>
    <w:tmpl w:val="EA6261A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95" w15:restartNumberingAfterBreak="0">
    <w:nsid w:val="7CB7398B"/>
    <w:multiLevelType w:val="hybridMultilevel"/>
    <w:tmpl w:val="872C2A1C"/>
    <w:lvl w:ilvl="0" w:tplc="49D282F2">
      <w:start w:val="2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7EEB420E"/>
    <w:multiLevelType w:val="hybridMultilevel"/>
    <w:tmpl w:val="9FC60010"/>
    <w:lvl w:ilvl="0" w:tplc="5A26C714">
      <w:start w:val="6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7" w15:restartNumberingAfterBreak="0">
    <w:nsid w:val="7F830FD2"/>
    <w:multiLevelType w:val="hybridMultilevel"/>
    <w:tmpl w:val="497A649E"/>
    <w:lvl w:ilvl="0" w:tplc="199E003C">
      <w:start w:val="1"/>
      <w:numFmt w:val="decimal"/>
      <w:lvlText w:val="%1."/>
      <w:lvlJc w:val="left"/>
      <w:pPr>
        <w:ind w:left="450" w:hanging="360"/>
      </w:pPr>
      <w:rPr>
        <w:rFonts w:eastAsia="한양중고딕" w:hint="default"/>
        <w:color w:val="000000"/>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num w:numId="1">
    <w:abstractNumId w:val="94"/>
  </w:num>
  <w:num w:numId="2">
    <w:abstractNumId w:val="67"/>
  </w:num>
  <w:num w:numId="3">
    <w:abstractNumId w:val="28"/>
  </w:num>
  <w:num w:numId="4">
    <w:abstractNumId w:val="43"/>
  </w:num>
  <w:num w:numId="5">
    <w:abstractNumId w:val="22"/>
  </w:num>
  <w:num w:numId="6">
    <w:abstractNumId w:val="24"/>
  </w:num>
  <w:num w:numId="7">
    <w:abstractNumId w:val="37"/>
  </w:num>
  <w:num w:numId="8">
    <w:abstractNumId w:val="39"/>
  </w:num>
  <w:num w:numId="9">
    <w:abstractNumId w:val="36"/>
  </w:num>
  <w:num w:numId="10">
    <w:abstractNumId w:val="1"/>
  </w:num>
  <w:num w:numId="11">
    <w:abstractNumId w:val="48"/>
  </w:num>
  <w:num w:numId="12">
    <w:abstractNumId w:val="4"/>
  </w:num>
  <w:num w:numId="13">
    <w:abstractNumId w:val="11"/>
  </w:num>
  <w:num w:numId="14">
    <w:abstractNumId w:val="85"/>
  </w:num>
  <w:num w:numId="15">
    <w:abstractNumId w:val="74"/>
  </w:num>
  <w:num w:numId="16">
    <w:abstractNumId w:val="6"/>
  </w:num>
  <w:num w:numId="17">
    <w:abstractNumId w:val="29"/>
  </w:num>
  <w:num w:numId="18">
    <w:abstractNumId w:val="5"/>
  </w:num>
  <w:num w:numId="19">
    <w:abstractNumId w:val="8"/>
  </w:num>
  <w:num w:numId="20">
    <w:abstractNumId w:val="27"/>
  </w:num>
  <w:num w:numId="21">
    <w:abstractNumId w:val="44"/>
  </w:num>
  <w:num w:numId="22">
    <w:abstractNumId w:val="14"/>
  </w:num>
  <w:num w:numId="23">
    <w:abstractNumId w:val="56"/>
  </w:num>
  <w:num w:numId="24">
    <w:abstractNumId w:val="71"/>
  </w:num>
  <w:num w:numId="25">
    <w:abstractNumId w:val="23"/>
  </w:num>
  <w:num w:numId="26">
    <w:abstractNumId w:val="73"/>
  </w:num>
  <w:num w:numId="27">
    <w:abstractNumId w:val="7"/>
  </w:num>
  <w:num w:numId="28">
    <w:abstractNumId w:val="90"/>
  </w:num>
  <w:num w:numId="29">
    <w:abstractNumId w:val="19"/>
  </w:num>
  <w:num w:numId="30">
    <w:abstractNumId w:val="66"/>
  </w:num>
  <w:num w:numId="31">
    <w:abstractNumId w:val="18"/>
  </w:num>
  <w:num w:numId="32">
    <w:abstractNumId w:val="86"/>
  </w:num>
  <w:num w:numId="33">
    <w:abstractNumId w:val="53"/>
  </w:num>
  <w:num w:numId="34">
    <w:abstractNumId w:val="16"/>
  </w:num>
  <w:num w:numId="35">
    <w:abstractNumId w:val="97"/>
  </w:num>
  <w:num w:numId="36">
    <w:abstractNumId w:val="2"/>
  </w:num>
  <w:num w:numId="37">
    <w:abstractNumId w:val="20"/>
  </w:num>
  <w:num w:numId="38">
    <w:abstractNumId w:val="21"/>
  </w:num>
  <w:num w:numId="39">
    <w:abstractNumId w:val="49"/>
  </w:num>
  <w:num w:numId="40">
    <w:abstractNumId w:val="9"/>
  </w:num>
  <w:num w:numId="41">
    <w:abstractNumId w:val="17"/>
  </w:num>
  <w:num w:numId="42">
    <w:abstractNumId w:val="63"/>
  </w:num>
  <w:num w:numId="43">
    <w:abstractNumId w:val="87"/>
  </w:num>
  <w:num w:numId="44">
    <w:abstractNumId w:val="62"/>
  </w:num>
  <w:num w:numId="45">
    <w:abstractNumId w:val="10"/>
  </w:num>
  <w:num w:numId="46">
    <w:abstractNumId w:val="64"/>
  </w:num>
  <w:num w:numId="47">
    <w:abstractNumId w:val="31"/>
  </w:num>
  <w:num w:numId="48">
    <w:abstractNumId w:val="46"/>
  </w:num>
  <w:num w:numId="49">
    <w:abstractNumId w:val="52"/>
  </w:num>
  <w:num w:numId="50">
    <w:abstractNumId w:val="40"/>
  </w:num>
  <w:num w:numId="51">
    <w:abstractNumId w:val="26"/>
  </w:num>
  <w:num w:numId="52">
    <w:abstractNumId w:val="80"/>
  </w:num>
  <w:num w:numId="53">
    <w:abstractNumId w:val="0"/>
  </w:num>
  <w:num w:numId="54">
    <w:abstractNumId w:val="84"/>
  </w:num>
  <w:num w:numId="55">
    <w:abstractNumId w:val="34"/>
  </w:num>
  <w:num w:numId="56">
    <w:abstractNumId w:val="51"/>
  </w:num>
  <w:num w:numId="57">
    <w:abstractNumId w:val="82"/>
  </w:num>
  <w:num w:numId="58">
    <w:abstractNumId w:val="42"/>
  </w:num>
  <w:num w:numId="59">
    <w:abstractNumId w:val="93"/>
  </w:num>
  <w:num w:numId="60">
    <w:abstractNumId w:val="65"/>
  </w:num>
  <w:num w:numId="61">
    <w:abstractNumId w:val="55"/>
  </w:num>
  <w:num w:numId="62">
    <w:abstractNumId w:val="33"/>
  </w:num>
  <w:num w:numId="63">
    <w:abstractNumId w:val="92"/>
  </w:num>
  <w:num w:numId="64">
    <w:abstractNumId w:val="89"/>
  </w:num>
  <w:num w:numId="65">
    <w:abstractNumId w:val="81"/>
  </w:num>
  <w:num w:numId="66">
    <w:abstractNumId w:val="54"/>
  </w:num>
  <w:num w:numId="67">
    <w:abstractNumId w:val="70"/>
  </w:num>
  <w:num w:numId="68">
    <w:abstractNumId w:val="69"/>
  </w:num>
  <w:num w:numId="69">
    <w:abstractNumId w:val="15"/>
  </w:num>
  <w:num w:numId="70">
    <w:abstractNumId w:val="59"/>
  </w:num>
  <w:num w:numId="71">
    <w:abstractNumId w:val="50"/>
  </w:num>
  <w:num w:numId="72">
    <w:abstractNumId w:val="35"/>
  </w:num>
  <w:num w:numId="73">
    <w:abstractNumId w:val="38"/>
  </w:num>
  <w:num w:numId="74">
    <w:abstractNumId w:val="75"/>
  </w:num>
  <w:num w:numId="75">
    <w:abstractNumId w:val="78"/>
  </w:num>
  <w:num w:numId="76">
    <w:abstractNumId w:val="91"/>
  </w:num>
  <w:num w:numId="77">
    <w:abstractNumId w:val="60"/>
  </w:num>
  <w:num w:numId="78">
    <w:abstractNumId w:val="13"/>
  </w:num>
  <w:num w:numId="79">
    <w:abstractNumId w:val="3"/>
  </w:num>
  <w:num w:numId="80">
    <w:abstractNumId w:val="68"/>
  </w:num>
  <w:num w:numId="81">
    <w:abstractNumId w:val="25"/>
  </w:num>
  <w:num w:numId="82">
    <w:abstractNumId w:val="88"/>
  </w:num>
  <w:num w:numId="83">
    <w:abstractNumId w:val="72"/>
  </w:num>
  <w:num w:numId="84">
    <w:abstractNumId w:val="30"/>
  </w:num>
  <w:num w:numId="85">
    <w:abstractNumId w:val="95"/>
  </w:num>
  <w:num w:numId="86">
    <w:abstractNumId w:val="77"/>
  </w:num>
  <w:num w:numId="87">
    <w:abstractNumId w:val="45"/>
  </w:num>
  <w:num w:numId="88">
    <w:abstractNumId w:val="83"/>
  </w:num>
  <w:num w:numId="89">
    <w:abstractNumId w:val="32"/>
  </w:num>
  <w:num w:numId="90">
    <w:abstractNumId w:val="96"/>
  </w:num>
  <w:num w:numId="91">
    <w:abstractNumId w:val="47"/>
  </w:num>
  <w:num w:numId="92">
    <w:abstractNumId w:val="61"/>
  </w:num>
  <w:num w:numId="93">
    <w:abstractNumId w:val="12"/>
  </w:num>
  <w:num w:numId="94">
    <w:abstractNumId w:val="41"/>
  </w:num>
  <w:num w:numId="95">
    <w:abstractNumId w:val="57"/>
  </w:num>
  <w:num w:numId="96">
    <w:abstractNumId w:val="76"/>
  </w:num>
  <w:num w:numId="97">
    <w:abstractNumId w:val="58"/>
  </w:num>
  <w:num w:numId="98">
    <w:abstractNumId w:val="7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t4+MO2qFG2FouFM2MP6CpbvTCnJm/rcVAQk5Srq4nEKH8IjPAwwgZBLtx2jOluJx"/>
  </w:docVars>
  <w:rsids>
    <w:rsidRoot w:val="00F20DC3"/>
    <w:rsid w:val="0000127D"/>
    <w:rsid w:val="00004AB4"/>
    <w:rsid w:val="00007735"/>
    <w:rsid w:val="00010159"/>
    <w:rsid w:val="00016E1D"/>
    <w:rsid w:val="0001787A"/>
    <w:rsid w:val="00017BC8"/>
    <w:rsid w:val="000226A9"/>
    <w:rsid w:val="00026BF8"/>
    <w:rsid w:val="00027A52"/>
    <w:rsid w:val="00031470"/>
    <w:rsid w:val="00043D7A"/>
    <w:rsid w:val="000474FE"/>
    <w:rsid w:val="0005657E"/>
    <w:rsid w:val="00057D0B"/>
    <w:rsid w:val="0006543B"/>
    <w:rsid w:val="00066121"/>
    <w:rsid w:val="00080E86"/>
    <w:rsid w:val="000829BB"/>
    <w:rsid w:val="000830CF"/>
    <w:rsid w:val="00086953"/>
    <w:rsid w:val="0009626C"/>
    <w:rsid w:val="00096471"/>
    <w:rsid w:val="000A21A3"/>
    <w:rsid w:val="000B05DE"/>
    <w:rsid w:val="000B1FD7"/>
    <w:rsid w:val="000B3A0A"/>
    <w:rsid w:val="000C0893"/>
    <w:rsid w:val="000C3580"/>
    <w:rsid w:val="000C5503"/>
    <w:rsid w:val="000E0C08"/>
    <w:rsid w:val="000E6E1F"/>
    <w:rsid w:val="000E748C"/>
    <w:rsid w:val="000F1BFA"/>
    <w:rsid w:val="000F308E"/>
    <w:rsid w:val="000F4355"/>
    <w:rsid w:val="000F790A"/>
    <w:rsid w:val="00105CB9"/>
    <w:rsid w:val="00105FD4"/>
    <w:rsid w:val="00113576"/>
    <w:rsid w:val="00114A17"/>
    <w:rsid w:val="00133E5E"/>
    <w:rsid w:val="00157E9F"/>
    <w:rsid w:val="0016104F"/>
    <w:rsid w:val="00162420"/>
    <w:rsid w:val="00166662"/>
    <w:rsid w:val="00173E87"/>
    <w:rsid w:val="00174AE7"/>
    <w:rsid w:val="00180E52"/>
    <w:rsid w:val="00184A0A"/>
    <w:rsid w:val="0018711C"/>
    <w:rsid w:val="001943D5"/>
    <w:rsid w:val="001B24B3"/>
    <w:rsid w:val="001C2E17"/>
    <w:rsid w:val="001D013D"/>
    <w:rsid w:val="001E246C"/>
    <w:rsid w:val="001E3354"/>
    <w:rsid w:val="001E5D08"/>
    <w:rsid w:val="001F36D5"/>
    <w:rsid w:val="002203F6"/>
    <w:rsid w:val="00224B47"/>
    <w:rsid w:val="00235D68"/>
    <w:rsid w:val="00244F59"/>
    <w:rsid w:val="0027491D"/>
    <w:rsid w:val="00277CF5"/>
    <w:rsid w:val="00295295"/>
    <w:rsid w:val="002A1774"/>
    <w:rsid w:val="002C131F"/>
    <w:rsid w:val="002C24BC"/>
    <w:rsid w:val="002D229B"/>
    <w:rsid w:val="002E17FF"/>
    <w:rsid w:val="002E37DD"/>
    <w:rsid w:val="002E55FE"/>
    <w:rsid w:val="00303EA3"/>
    <w:rsid w:val="0031227B"/>
    <w:rsid w:val="00315A30"/>
    <w:rsid w:val="003305B4"/>
    <w:rsid w:val="00330F69"/>
    <w:rsid w:val="0033373C"/>
    <w:rsid w:val="00337882"/>
    <w:rsid w:val="00344590"/>
    <w:rsid w:val="00356E0E"/>
    <w:rsid w:val="0035762E"/>
    <w:rsid w:val="0036242F"/>
    <w:rsid w:val="00371078"/>
    <w:rsid w:val="00380744"/>
    <w:rsid w:val="00385754"/>
    <w:rsid w:val="003925BE"/>
    <w:rsid w:val="00395A61"/>
    <w:rsid w:val="003B4781"/>
    <w:rsid w:val="003B5EA8"/>
    <w:rsid w:val="003C019A"/>
    <w:rsid w:val="003C5822"/>
    <w:rsid w:val="003C6ADD"/>
    <w:rsid w:val="003C77D9"/>
    <w:rsid w:val="003E4C88"/>
    <w:rsid w:val="003F61E9"/>
    <w:rsid w:val="003F64CF"/>
    <w:rsid w:val="003F7991"/>
    <w:rsid w:val="0040021A"/>
    <w:rsid w:val="0040280D"/>
    <w:rsid w:val="004155CA"/>
    <w:rsid w:val="00430373"/>
    <w:rsid w:val="0043143F"/>
    <w:rsid w:val="00440EB8"/>
    <w:rsid w:val="00441644"/>
    <w:rsid w:val="0045122A"/>
    <w:rsid w:val="00451357"/>
    <w:rsid w:val="00453CCB"/>
    <w:rsid w:val="004551DF"/>
    <w:rsid w:val="004630BF"/>
    <w:rsid w:val="00470325"/>
    <w:rsid w:val="00476026"/>
    <w:rsid w:val="00477004"/>
    <w:rsid w:val="004852EB"/>
    <w:rsid w:val="00491841"/>
    <w:rsid w:val="00491A2C"/>
    <w:rsid w:val="00497D52"/>
    <w:rsid w:val="004A6E07"/>
    <w:rsid w:val="004B439C"/>
    <w:rsid w:val="004E3B61"/>
    <w:rsid w:val="0050756C"/>
    <w:rsid w:val="00510435"/>
    <w:rsid w:val="005139B0"/>
    <w:rsid w:val="00517188"/>
    <w:rsid w:val="00517CC7"/>
    <w:rsid w:val="0052661F"/>
    <w:rsid w:val="005313D1"/>
    <w:rsid w:val="00536146"/>
    <w:rsid w:val="005445DD"/>
    <w:rsid w:val="005650D0"/>
    <w:rsid w:val="00587B2B"/>
    <w:rsid w:val="00590100"/>
    <w:rsid w:val="005907DA"/>
    <w:rsid w:val="00596E51"/>
    <w:rsid w:val="005A09E0"/>
    <w:rsid w:val="005B3084"/>
    <w:rsid w:val="005B36EC"/>
    <w:rsid w:val="005C5E57"/>
    <w:rsid w:val="005D110B"/>
    <w:rsid w:val="005E190F"/>
    <w:rsid w:val="00601CB9"/>
    <w:rsid w:val="00611DF4"/>
    <w:rsid w:val="00612F9E"/>
    <w:rsid w:val="00626554"/>
    <w:rsid w:val="006274DD"/>
    <w:rsid w:val="006370C1"/>
    <w:rsid w:val="00640723"/>
    <w:rsid w:val="00641E0D"/>
    <w:rsid w:val="00646438"/>
    <w:rsid w:val="006466D7"/>
    <w:rsid w:val="00653517"/>
    <w:rsid w:val="006666B5"/>
    <w:rsid w:val="006831CA"/>
    <w:rsid w:val="00684BF9"/>
    <w:rsid w:val="006924DC"/>
    <w:rsid w:val="00696522"/>
    <w:rsid w:val="006A10AE"/>
    <w:rsid w:val="006B6FD5"/>
    <w:rsid w:val="006C1C0C"/>
    <w:rsid w:val="006C343B"/>
    <w:rsid w:val="006C4D7F"/>
    <w:rsid w:val="006C4E66"/>
    <w:rsid w:val="006C69BC"/>
    <w:rsid w:val="006D7690"/>
    <w:rsid w:val="006E622E"/>
    <w:rsid w:val="007055B0"/>
    <w:rsid w:val="00710E09"/>
    <w:rsid w:val="00712E5B"/>
    <w:rsid w:val="00716AF3"/>
    <w:rsid w:val="0071771A"/>
    <w:rsid w:val="00723828"/>
    <w:rsid w:val="00725881"/>
    <w:rsid w:val="007276CC"/>
    <w:rsid w:val="00727799"/>
    <w:rsid w:val="007312A7"/>
    <w:rsid w:val="007417FC"/>
    <w:rsid w:val="00755AF2"/>
    <w:rsid w:val="0076410C"/>
    <w:rsid w:val="00766EA6"/>
    <w:rsid w:val="0077213F"/>
    <w:rsid w:val="00776BFD"/>
    <w:rsid w:val="00780126"/>
    <w:rsid w:val="00780A4C"/>
    <w:rsid w:val="007850B4"/>
    <w:rsid w:val="00794683"/>
    <w:rsid w:val="007A1589"/>
    <w:rsid w:val="007B0006"/>
    <w:rsid w:val="007B3EBA"/>
    <w:rsid w:val="007B3EC2"/>
    <w:rsid w:val="007C1C4C"/>
    <w:rsid w:val="007C4063"/>
    <w:rsid w:val="007D042B"/>
    <w:rsid w:val="007D4F79"/>
    <w:rsid w:val="007E1E2B"/>
    <w:rsid w:val="007E4A13"/>
    <w:rsid w:val="007E7F9E"/>
    <w:rsid w:val="007F721C"/>
    <w:rsid w:val="00801122"/>
    <w:rsid w:val="008019B4"/>
    <w:rsid w:val="00817625"/>
    <w:rsid w:val="00824B9C"/>
    <w:rsid w:val="008336F1"/>
    <w:rsid w:val="008451D9"/>
    <w:rsid w:val="008459C1"/>
    <w:rsid w:val="008501BB"/>
    <w:rsid w:val="00851ED7"/>
    <w:rsid w:val="008546ED"/>
    <w:rsid w:val="00864F82"/>
    <w:rsid w:val="0089414B"/>
    <w:rsid w:val="008A3A32"/>
    <w:rsid w:val="008A4465"/>
    <w:rsid w:val="008C0F27"/>
    <w:rsid w:val="008D33B5"/>
    <w:rsid w:val="008D7AAD"/>
    <w:rsid w:val="008E1877"/>
    <w:rsid w:val="00904A83"/>
    <w:rsid w:val="00910986"/>
    <w:rsid w:val="00926F11"/>
    <w:rsid w:val="00927AB4"/>
    <w:rsid w:val="00951A5D"/>
    <w:rsid w:val="00955D63"/>
    <w:rsid w:val="00971F44"/>
    <w:rsid w:val="00981E98"/>
    <w:rsid w:val="00986304"/>
    <w:rsid w:val="009A7DE5"/>
    <w:rsid w:val="009C116E"/>
    <w:rsid w:val="009D2400"/>
    <w:rsid w:val="009D5E68"/>
    <w:rsid w:val="009D6D5E"/>
    <w:rsid w:val="009F1F24"/>
    <w:rsid w:val="009F4670"/>
    <w:rsid w:val="009F5373"/>
    <w:rsid w:val="009F6F74"/>
    <w:rsid w:val="00A03E38"/>
    <w:rsid w:val="00A14AD3"/>
    <w:rsid w:val="00A376B0"/>
    <w:rsid w:val="00A856EC"/>
    <w:rsid w:val="00A9056B"/>
    <w:rsid w:val="00A9310D"/>
    <w:rsid w:val="00A97693"/>
    <w:rsid w:val="00AA44A7"/>
    <w:rsid w:val="00AB3C80"/>
    <w:rsid w:val="00AD61A5"/>
    <w:rsid w:val="00B014B9"/>
    <w:rsid w:val="00B06769"/>
    <w:rsid w:val="00B077C9"/>
    <w:rsid w:val="00B1412D"/>
    <w:rsid w:val="00B43560"/>
    <w:rsid w:val="00B509D3"/>
    <w:rsid w:val="00B50D21"/>
    <w:rsid w:val="00B63CA9"/>
    <w:rsid w:val="00B73956"/>
    <w:rsid w:val="00B75761"/>
    <w:rsid w:val="00B86258"/>
    <w:rsid w:val="00B93E5B"/>
    <w:rsid w:val="00B971FF"/>
    <w:rsid w:val="00BA6D0D"/>
    <w:rsid w:val="00BB061B"/>
    <w:rsid w:val="00BB392C"/>
    <w:rsid w:val="00BC143B"/>
    <w:rsid w:val="00BC352F"/>
    <w:rsid w:val="00BC6AA8"/>
    <w:rsid w:val="00BE657A"/>
    <w:rsid w:val="00C11BA2"/>
    <w:rsid w:val="00C154E5"/>
    <w:rsid w:val="00C34266"/>
    <w:rsid w:val="00C3718C"/>
    <w:rsid w:val="00C448BD"/>
    <w:rsid w:val="00C4525C"/>
    <w:rsid w:val="00C47470"/>
    <w:rsid w:val="00C518B4"/>
    <w:rsid w:val="00C63A39"/>
    <w:rsid w:val="00C739C5"/>
    <w:rsid w:val="00C75937"/>
    <w:rsid w:val="00C9198F"/>
    <w:rsid w:val="00C96282"/>
    <w:rsid w:val="00CB70FE"/>
    <w:rsid w:val="00CC2AC4"/>
    <w:rsid w:val="00CC31DE"/>
    <w:rsid w:val="00CD116E"/>
    <w:rsid w:val="00CD1847"/>
    <w:rsid w:val="00CE1846"/>
    <w:rsid w:val="00CF3998"/>
    <w:rsid w:val="00CF3A75"/>
    <w:rsid w:val="00CF4C65"/>
    <w:rsid w:val="00CF5CC9"/>
    <w:rsid w:val="00CF6075"/>
    <w:rsid w:val="00D02186"/>
    <w:rsid w:val="00D138F3"/>
    <w:rsid w:val="00D1754C"/>
    <w:rsid w:val="00D27C23"/>
    <w:rsid w:val="00D32E8A"/>
    <w:rsid w:val="00D372F9"/>
    <w:rsid w:val="00D471FB"/>
    <w:rsid w:val="00D47A64"/>
    <w:rsid w:val="00D5642F"/>
    <w:rsid w:val="00D85CEE"/>
    <w:rsid w:val="00D8709B"/>
    <w:rsid w:val="00D87A61"/>
    <w:rsid w:val="00D90AB4"/>
    <w:rsid w:val="00D94D6E"/>
    <w:rsid w:val="00DA0449"/>
    <w:rsid w:val="00DA20D8"/>
    <w:rsid w:val="00DA5680"/>
    <w:rsid w:val="00DA6D6D"/>
    <w:rsid w:val="00DB0461"/>
    <w:rsid w:val="00DB2016"/>
    <w:rsid w:val="00DB5C23"/>
    <w:rsid w:val="00DB649A"/>
    <w:rsid w:val="00DC0AE2"/>
    <w:rsid w:val="00DC1312"/>
    <w:rsid w:val="00DC789F"/>
    <w:rsid w:val="00DD7167"/>
    <w:rsid w:val="00DE5613"/>
    <w:rsid w:val="00DF1879"/>
    <w:rsid w:val="00E01412"/>
    <w:rsid w:val="00E05549"/>
    <w:rsid w:val="00E116C8"/>
    <w:rsid w:val="00E152B8"/>
    <w:rsid w:val="00E2196A"/>
    <w:rsid w:val="00E534A8"/>
    <w:rsid w:val="00E64CCA"/>
    <w:rsid w:val="00E73531"/>
    <w:rsid w:val="00E823C2"/>
    <w:rsid w:val="00E93FB9"/>
    <w:rsid w:val="00EA306D"/>
    <w:rsid w:val="00EA651A"/>
    <w:rsid w:val="00ED7BB6"/>
    <w:rsid w:val="00EE0015"/>
    <w:rsid w:val="00EF0223"/>
    <w:rsid w:val="00EF5D2F"/>
    <w:rsid w:val="00EF6A81"/>
    <w:rsid w:val="00F20DC3"/>
    <w:rsid w:val="00F2335F"/>
    <w:rsid w:val="00F369DB"/>
    <w:rsid w:val="00F43276"/>
    <w:rsid w:val="00F4563A"/>
    <w:rsid w:val="00F469E3"/>
    <w:rsid w:val="00F642C7"/>
    <w:rsid w:val="00F67207"/>
    <w:rsid w:val="00F677B1"/>
    <w:rsid w:val="00F7265E"/>
    <w:rsid w:val="00F72746"/>
    <w:rsid w:val="00F924BD"/>
    <w:rsid w:val="00F927D8"/>
    <w:rsid w:val="00F94838"/>
    <w:rsid w:val="00FA5D1B"/>
    <w:rsid w:val="00FB0FB5"/>
    <w:rsid w:val="00FC3D32"/>
    <w:rsid w:val="00FD1D5E"/>
    <w:rsid w:val="00FE3586"/>
    <w:rsid w:val="00FF4F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88724"/>
  <w15:docId w15:val="{CE680675-6476-4DDB-A3E9-67BA2CEB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AB4"/>
    <w:pPr>
      <w:widowControl w:val="0"/>
      <w:wordWrap w:val="0"/>
      <w:autoSpaceDE w:val="0"/>
      <w:autoSpaceDN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28"/>
    </w:rPr>
  </w:style>
  <w:style w:type="paragraph" w:customStyle="1" w:styleId="MS">
    <w:name w:val="MS바탕글"/>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Times New Roman" w:eastAsia="Batang"/>
      <w:color w:val="000000"/>
    </w:rPr>
  </w:style>
  <w:style w:type="paragraph" w:styleId="Brdtekst">
    <w:name w:val="Body Text"/>
    <w:uiPriority w:val="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Batang" w:eastAsia="Batang"/>
      <w:color w:val="000000"/>
    </w:rPr>
  </w:style>
  <w:style w:type="paragraph" w:customStyle="1" w:styleId="1">
    <w:name w:val="개요 1"/>
    <w:uiPriority w:val="3"/>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0"/>
    </w:pPr>
    <w:rPr>
      <w:rFonts w:ascii="Batang" w:eastAsia="Batang"/>
      <w:color w:val="000000"/>
    </w:rPr>
  </w:style>
  <w:style w:type="paragraph" w:customStyle="1" w:styleId="2">
    <w:name w:val="개요 2"/>
    <w:uiPriority w:val="4"/>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1"/>
    </w:pPr>
    <w:rPr>
      <w:rFonts w:ascii="Batang" w:eastAsia="Batang"/>
      <w:color w:val="000000"/>
    </w:rPr>
  </w:style>
  <w:style w:type="paragraph" w:customStyle="1" w:styleId="3">
    <w:name w:val="개요 3"/>
    <w:uiPriority w:val="5"/>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2"/>
    </w:pPr>
    <w:rPr>
      <w:rFonts w:ascii="Batang" w:eastAsia="Batang"/>
      <w:color w:val="000000"/>
    </w:rPr>
  </w:style>
  <w:style w:type="paragraph" w:customStyle="1" w:styleId="4">
    <w:name w:val="개요 4"/>
    <w:uiPriority w:val="6"/>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3"/>
    </w:pPr>
    <w:rPr>
      <w:rFonts w:ascii="Batang" w:eastAsia="Batang"/>
      <w:color w:val="000000"/>
    </w:rPr>
  </w:style>
  <w:style w:type="paragraph" w:customStyle="1" w:styleId="5">
    <w:name w:val="개요 5"/>
    <w:uiPriority w:val="7"/>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4"/>
    </w:pPr>
    <w:rPr>
      <w:rFonts w:ascii="Batang" w:eastAsia="Batang"/>
      <w:color w:val="000000"/>
    </w:rPr>
  </w:style>
  <w:style w:type="paragraph" w:customStyle="1" w:styleId="6">
    <w:name w:val="개요 6"/>
    <w:uiPriority w:val="8"/>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5"/>
    </w:pPr>
    <w:rPr>
      <w:rFonts w:ascii="Batang" w:eastAsia="Batang"/>
      <w:color w:val="000000"/>
    </w:rPr>
  </w:style>
  <w:style w:type="paragraph" w:customStyle="1" w:styleId="7">
    <w:name w:val="개요 7"/>
    <w:uiPriority w:val="9"/>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6"/>
    </w:pPr>
    <w:rPr>
      <w:rFonts w:ascii="Batang" w:eastAsia="Batang"/>
      <w:color w:val="000000"/>
    </w:rPr>
  </w:style>
  <w:style w:type="paragraph" w:customStyle="1" w:styleId="a0">
    <w:name w:val="쪽 번호"/>
    <w:uiPriority w:val="1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Gulim" w:eastAsia="Gulim"/>
      <w:color w:val="000000"/>
    </w:rPr>
  </w:style>
  <w:style w:type="paragraph" w:customStyle="1" w:styleId="a1">
    <w:name w:val="머리말"/>
    <w:uiPriority w:val="11"/>
    <w:pPr>
      <w:widowControl w:val="0"/>
      <w:pBdr>
        <w:top w:val="none" w:sz="2" w:space="0" w:color="000000"/>
        <w:left w:val="none" w:sz="2" w:space="0" w:color="000000"/>
        <w:bottom w:val="none" w:sz="2" w:space="0" w:color="000000"/>
        <w:right w:val="none" w:sz="2" w:space="0" w:color="000000"/>
      </w:pBdr>
      <w:tabs>
        <w:tab w:val="left" w:pos="0"/>
      </w:tabs>
      <w:autoSpaceDE w:val="0"/>
      <w:autoSpaceDN w:val="0"/>
      <w:spacing w:after="0" w:line="360" w:lineRule="auto"/>
      <w:textAlignment w:val="baseline"/>
    </w:pPr>
    <w:rPr>
      <w:rFonts w:ascii="Gulim" w:eastAsia="Gulim"/>
      <w:color w:val="000000"/>
      <w:spacing w:val="-2"/>
      <w:w w:val="98"/>
      <w:sz w:val="18"/>
    </w:rPr>
  </w:style>
  <w:style w:type="paragraph" w:customStyle="1" w:styleId="a2">
    <w:name w:val="각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Batang" w:eastAsia="Batang"/>
      <w:color w:val="000000"/>
      <w:spacing w:val="-4"/>
      <w:w w:val="95"/>
      <w:sz w:val="18"/>
    </w:rPr>
  </w:style>
  <w:style w:type="paragraph" w:customStyle="1" w:styleId="10">
    <w:name w:val="본문(신명조10)"/>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a3">
    <w:name w:val="선그리기"/>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a4">
    <w:name w:val="장제목"/>
    <w:uiPriority w:val="15"/>
    <w:rPr>
      <w:rFonts w:ascii="양재 튼튼B" w:eastAsia="양재 튼튼B"/>
      <w:color w:val="000000"/>
      <w:spacing w:val="-20"/>
      <w:w w:val="95"/>
      <w:sz w:val="40"/>
    </w:rPr>
  </w:style>
  <w:style w:type="paragraph" w:customStyle="1" w:styleId="11">
    <w:name w:val="(1)"/>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ind w:left="400" w:hanging="400"/>
      <w:textAlignment w:val="baseline"/>
    </w:pPr>
    <w:rPr>
      <w:rFonts w:ascii="한양중고딕" w:eastAsia="한양중고딕"/>
      <w:color w:val="000000"/>
      <w:sz w:val="22"/>
    </w:rPr>
  </w:style>
  <w:style w:type="paragraph" w:customStyle="1" w:styleId="a5">
    <w:name w:val="수식"/>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textAlignment w:val="baseline"/>
    </w:pPr>
    <w:rPr>
      <w:rFonts w:ascii="HCI Poppy" w:eastAsia="휴먼명조"/>
      <w:color w:val="000000"/>
      <w:sz w:val="18"/>
    </w:rPr>
  </w:style>
  <w:style w:type="paragraph" w:customStyle="1" w:styleId="12">
    <w:name w:val="1."/>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jc w:val="center"/>
      <w:textAlignment w:val="baseline"/>
    </w:pPr>
    <w:rPr>
      <w:rFonts w:ascii="신명 태고딕" w:eastAsia="신명 태고딕"/>
      <w:color w:val="000000"/>
      <w:sz w:val="22"/>
    </w:rPr>
  </w:style>
  <w:style w:type="paragraph" w:customStyle="1" w:styleId="a6">
    <w:name w:val="중간제목"/>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textAlignment w:val="baseline"/>
    </w:pPr>
    <w:rPr>
      <w:rFonts w:ascii="한양견고딕" w:eastAsia="한양견고딕"/>
      <w:color w:val="000000"/>
      <w:sz w:val="22"/>
    </w:rPr>
  </w:style>
  <w:style w:type="paragraph" w:customStyle="1" w:styleId="a7">
    <w:name w:val="중간제목 문답"/>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ind w:left="200" w:hanging="200"/>
      <w:textAlignment w:val="baseline"/>
    </w:pPr>
    <w:rPr>
      <w:rFonts w:ascii="한양중고딕" w:eastAsia="한양중고딕"/>
      <w:color w:val="000000"/>
      <w:sz w:val="22"/>
    </w:rPr>
  </w:style>
  <w:style w:type="paragraph" w:customStyle="1" w:styleId="a8">
    <w:name w:val="제목고딕"/>
    <w:uiPriority w:val="2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08" w:lineRule="auto"/>
      <w:jc w:val="center"/>
      <w:textAlignment w:val="baseline"/>
    </w:pPr>
    <w:rPr>
      <w:rFonts w:ascii="한양견고딕" w:eastAsia="한양견고딕"/>
      <w:color w:val="000000"/>
      <w:sz w:val="24"/>
    </w:rPr>
  </w:style>
  <w:style w:type="paragraph" w:customStyle="1" w:styleId="a9">
    <w:name w:val="표내용"/>
    <w:uiPriority w:val="22"/>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AmeriGarmnd BT" w:eastAsia="신명 신명조"/>
      <w:color w:val="000000"/>
      <w:spacing w:val="-5"/>
      <w:w w:val="95"/>
    </w:rPr>
  </w:style>
  <w:style w:type="paragraph" w:customStyle="1" w:styleId="13">
    <w:name w:val="제1. 총칙"/>
    <w:uiPriority w:val="23"/>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jc w:val="center"/>
      <w:textAlignment w:val="baseline"/>
    </w:pPr>
    <w:rPr>
      <w:rFonts w:ascii="한양견명조" w:eastAsia="한양견명조"/>
      <w:color w:val="000000"/>
      <w:sz w:val="32"/>
    </w:rPr>
  </w:style>
  <w:style w:type="paragraph" w:customStyle="1" w:styleId="aa">
    <w:name w:val="소제목"/>
    <w:uiPriority w:val="2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20" w:lineRule="auto"/>
      <w:ind w:left="360" w:hanging="360"/>
      <w:jc w:val="center"/>
      <w:textAlignment w:val="baseline"/>
    </w:pPr>
    <w:rPr>
      <w:rFonts w:ascii="-윤고딕130" w:eastAsia="-윤고딕130"/>
      <w:color w:val="000000"/>
      <w:spacing w:val="-3"/>
      <w:sz w:val="22"/>
    </w:rPr>
  </w:style>
  <w:style w:type="paragraph" w:customStyle="1" w:styleId="ab">
    <w:name w:val="로마숫자"/>
    <w:uiPriority w:val="2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ind w:left="360" w:hanging="360"/>
      <w:jc w:val="center"/>
      <w:textAlignment w:val="baseline"/>
    </w:pPr>
    <w:rPr>
      <w:rFonts w:ascii="-윤고딕140" w:eastAsia="-윤고딕140"/>
      <w:color w:val="000000"/>
      <w:sz w:val="32"/>
    </w:rPr>
  </w:style>
  <w:style w:type="paragraph" w:customStyle="1" w:styleId="ac">
    <w:name w:val="가."/>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46" w:lineRule="auto"/>
      <w:textAlignment w:val="baseline"/>
    </w:pPr>
    <w:rPr>
      <w:rFonts w:ascii="신명 태고딕" w:eastAsia="신명 태고딕"/>
      <w:color w:val="000000"/>
      <w:sz w:val="26"/>
    </w:rPr>
  </w:style>
  <w:style w:type="paragraph" w:customStyle="1" w:styleId="xl66">
    <w:name w:val="xl66"/>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68">
    <w:name w:val="xl68"/>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76">
    <w:name w:val="xl76"/>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rPr>
  </w:style>
  <w:style w:type="paragraph" w:customStyle="1" w:styleId="ad">
    <w:name w:val="부칙"/>
    <w:uiPriority w:val="3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10" w:lineRule="auto"/>
      <w:jc w:val="center"/>
      <w:textAlignment w:val="baseline"/>
    </w:pPr>
    <w:rPr>
      <w:rFonts w:ascii="한양신명조" w:eastAsia="한양신명조"/>
      <w:color w:val="000000"/>
      <w:sz w:val="18"/>
    </w:rPr>
  </w:style>
  <w:style w:type="paragraph" w:customStyle="1" w:styleId="ae">
    <w:name w:val="조"/>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rPr>
  </w:style>
  <w:style w:type="paragraph" w:customStyle="1" w:styleId="xl67">
    <w:name w:val="xl67"/>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18"/>
    </w:rPr>
  </w:style>
  <w:style w:type="paragraph" w:customStyle="1" w:styleId="14">
    <w:name w:val="제1."/>
    <w:uiPriority w:val="33"/>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jc w:val="center"/>
      <w:textAlignment w:val="baseline"/>
    </w:pPr>
    <w:rPr>
      <w:rFonts w:ascii="-윤고딕130" w:eastAsia="-윤고딕130"/>
      <w:color w:val="000000"/>
      <w:sz w:val="30"/>
    </w:rPr>
  </w:style>
  <w:style w:type="paragraph" w:customStyle="1" w:styleId="xl65">
    <w:name w:val="xl65"/>
    <w:uiPriority w:val="3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신명조확장둘" w:eastAsia="신명조"/>
      <w:color w:val="000000"/>
    </w:rPr>
  </w:style>
  <w:style w:type="paragraph" w:customStyle="1" w:styleId="xl71">
    <w:name w:val="xl71"/>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FF0000"/>
    </w:rPr>
  </w:style>
  <w:style w:type="paragraph" w:customStyle="1" w:styleId="xl72">
    <w:name w:val="xl72"/>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rPr>
  </w:style>
  <w:style w:type="paragraph" w:customStyle="1" w:styleId="xl75">
    <w:name w:val="xl75"/>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rPr>
  </w:style>
  <w:style w:type="paragraph" w:customStyle="1" w:styleId="xl74">
    <w:name w:val="xl74"/>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18"/>
    </w:rPr>
  </w:style>
  <w:style w:type="paragraph" w:customStyle="1" w:styleId="xl69">
    <w:name w:val="xl69"/>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FF0000"/>
    </w:rPr>
  </w:style>
  <w:style w:type="paragraph" w:customStyle="1" w:styleId="xl70">
    <w:name w:val="xl70"/>
    <w:uiPriority w:val="4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FF0000"/>
    </w:rPr>
  </w:style>
  <w:style w:type="paragraph" w:customStyle="1" w:styleId="xl73">
    <w:name w:val="xl73"/>
    <w:uiPriority w:val="4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18"/>
    </w:rPr>
  </w:style>
  <w:style w:type="paragraph" w:customStyle="1" w:styleId="xl3196">
    <w:name w:val="xl3196"/>
    <w:uiPriority w:val="4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Malgun Gothic" w:eastAsia="Malgun Gothic"/>
      <w:color w:val="FF0000"/>
      <w:sz w:val="16"/>
    </w:rPr>
  </w:style>
  <w:style w:type="paragraph" w:customStyle="1" w:styleId="xl3195">
    <w:name w:val="xl3195"/>
    <w:uiPriority w:val="4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Malgun Gothic" w:eastAsia="Malgun Gothic"/>
      <w:color w:val="000000"/>
      <w:sz w:val="16"/>
    </w:rPr>
  </w:style>
  <w:style w:type="paragraph" w:customStyle="1" w:styleId="xl3179">
    <w:name w:val="xl3179"/>
    <w:uiPriority w:val="4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Calibri" w:eastAsia="Calibri"/>
      <w:color w:val="000000"/>
    </w:rPr>
  </w:style>
  <w:style w:type="paragraph" w:customStyle="1" w:styleId="xl3180">
    <w:name w:val="xl3180"/>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Calibri" w:eastAsia="Calibri"/>
      <w:color w:val="000000"/>
    </w:rPr>
  </w:style>
  <w:style w:type="paragraph" w:customStyle="1" w:styleId="xl3190">
    <w:name w:val="xl3190"/>
    <w:uiPriority w:val="46"/>
    <w:pPr>
      <w:widowControl w:val="0"/>
      <w:pBdr>
        <w:top w:val="none" w:sz="2" w:space="0" w:color="000000"/>
        <w:left w:val="none" w:sz="2" w:space="0" w:color="000000"/>
        <w:bottom w:val="none" w:sz="2" w:space="0" w:color="000000"/>
        <w:right w:val="none" w:sz="2" w:space="0" w:color="000000"/>
      </w:pBdr>
      <w:shd w:val="clear" w:color="000000" w:fill="FFC000"/>
      <w:autoSpaceDE w:val="0"/>
      <w:autoSpaceDN w:val="0"/>
      <w:spacing w:after="0" w:line="240" w:lineRule="auto"/>
      <w:jc w:val="left"/>
      <w:textAlignment w:val="center"/>
    </w:pPr>
    <w:rPr>
      <w:rFonts w:ascii="Malgun Gothic" w:eastAsia="Malgun Gothic"/>
      <w:color w:val="000000"/>
      <w:sz w:val="16"/>
    </w:rPr>
  </w:style>
  <w:style w:type="paragraph" w:customStyle="1" w:styleId="xl3189">
    <w:name w:val="xl3189"/>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Calibri" w:eastAsia="Calibri"/>
      <w:color w:val="000000"/>
    </w:rPr>
  </w:style>
  <w:style w:type="paragraph" w:customStyle="1" w:styleId="af">
    <w:name w:val="법령기본스타일"/>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rPr>
  </w:style>
  <w:style w:type="paragraph" w:customStyle="1" w:styleId="af0">
    <w:name w:val="호"/>
    <w:uiPriority w:val="4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488" w:hanging="488"/>
      <w:textAlignment w:val="baseline"/>
    </w:pPr>
    <w:rPr>
      <w:rFonts w:ascii="한양신명조" w:eastAsia="한양신명조"/>
      <w:color w:val="000000"/>
      <w:sz w:val="28"/>
    </w:rPr>
  </w:style>
  <w:style w:type="paragraph" w:customStyle="1" w:styleId="af1">
    <w:name w:val="목"/>
    <w:uiPriority w:val="5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908" w:hanging="908"/>
      <w:textAlignment w:val="baseline"/>
    </w:pPr>
    <w:rPr>
      <w:rFonts w:ascii="한양신명조" w:eastAsia="한양신명조"/>
      <w:color w:val="000000"/>
      <w:sz w:val="28"/>
      <w:shd w:val="clear" w:color="000000" w:fill="auto"/>
    </w:rPr>
  </w:style>
  <w:style w:type="paragraph" w:customStyle="1" w:styleId="af2">
    <w:name w:val="세호"/>
    <w:uiPriority w:val="5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084" w:hanging="1084"/>
      <w:textAlignment w:val="baseline"/>
    </w:pPr>
    <w:rPr>
      <w:rFonts w:ascii="한양신명조" w:eastAsia="한양신명조"/>
      <w:color w:val="000000"/>
      <w:sz w:val="28"/>
      <w:shd w:val="clear" w:color="000000" w:fill="auto"/>
    </w:rPr>
  </w:style>
  <w:style w:type="paragraph" w:customStyle="1" w:styleId="af3">
    <w:name w:val="조_표"/>
    <w:uiPriority w:val="5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rPr>
  </w:style>
  <w:style w:type="paragraph" w:customStyle="1" w:styleId="af4">
    <w:name w:val="호_표"/>
    <w:uiPriority w:val="5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488" w:hanging="488"/>
      <w:textAlignment w:val="baseline"/>
    </w:pPr>
    <w:rPr>
      <w:rFonts w:ascii="한양신명조" w:eastAsia="한양신명조"/>
      <w:color w:val="000000"/>
      <w:sz w:val="28"/>
      <w:shd w:val="clear" w:color="000000" w:fill="auto"/>
    </w:rPr>
  </w:style>
  <w:style w:type="paragraph" w:customStyle="1" w:styleId="xl147">
    <w:name w:val="xl147"/>
    <w:uiPriority w:val="5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Gulim" w:eastAsia="Gulim"/>
      <w:color w:val="000000"/>
    </w:rPr>
  </w:style>
  <w:style w:type="paragraph" w:customStyle="1" w:styleId="xl92">
    <w:name w:val="xl92"/>
    <w:uiPriority w:val="5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Gulim" w:eastAsia="Gulim"/>
      <w:color w:val="000000"/>
    </w:rPr>
  </w:style>
  <w:style w:type="paragraph" w:styleId="Sidehoved">
    <w:name w:val="header"/>
    <w:basedOn w:val="Normal"/>
    <w:link w:val="SidehovedTegn"/>
    <w:uiPriority w:val="99"/>
    <w:unhideWhenUsed/>
    <w:rsid w:val="000474FE"/>
    <w:pPr>
      <w:tabs>
        <w:tab w:val="center" w:pos="4513"/>
        <w:tab w:val="right" w:pos="9026"/>
      </w:tabs>
      <w:snapToGrid w:val="0"/>
    </w:pPr>
  </w:style>
  <w:style w:type="character" w:customStyle="1" w:styleId="SidehovedTegn">
    <w:name w:val="Sidehoved Tegn"/>
    <w:basedOn w:val="Standardskrifttypeiafsnit"/>
    <w:link w:val="Sidehoved"/>
    <w:uiPriority w:val="99"/>
    <w:rsid w:val="000474FE"/>
  </w:style>
  <w:style w:type="paragraph" w:styleId="Sidefod">
    <w:name w:val="footer"/>
    <w:basedOn w:val="Normal"/>
    <w:link w:val="SidefodTegn"/>
    <w:uiPriority w:val="99"/>
    <w:unhideWhenUsed/>
    <w:rsid w:val="000474FE"/>
    <w:pPr>
      <w:tabs>
        <w:tab w:val="center" w:pos="4513"/>
        <w:tab w:val="right" w:pos="9026"/>
      </w:tabs>
      <w:snapToGrid w:val="0"/>
    </w:pPr>
  </w:style>
  <w:style w:type="character" w:customStyle="1" w:styleId="SidefodTegn">
    <w:name w:val="Sidefod Tegn"/>
    <w:basedOn w:val="Standardskrifttypeiafsnit"/>
    <w:link w:val="Sidefod"/>
    <w:uiPriority w:val="99"/>
    <w:rsid w:val="000474FE"/>
  </w:style>
  <w:style w:type="paragraph" w:styleId="Listeafsnit">
    <w:name w:val="List Paragraph"/>
    <w:basedOn w:val="Normal"/>
    <w:uiPriority w:val="34"/>
    <w:qFormat/>
    <w:rsid w:val="005650D0"/>
    <w:pPr>
      <w:ind w:leftChars="400" w:left="800"/>
    </w:pPr>
  </w:style>
  <w:style w:type="character" w:styleId="Kommentarhenvisning">
    <w:name w:val="annotation reference"/>
    <w:basedOn w:val="Standardskrifttypeiafsnit"/>
    <w:uiPriority w:val="99"/>
    <w:semiHidden/>
    <w:unhideWhenUsed/>
    <w:rsid w:val="00D8709B"/>
    <w:rPr>
      <w:sz w:val="18"/>
      <w:szCs w:val="18"/>
    </w:rPr>
  </w:style>
  <w:style w:type="paragraph" w:styleId="Kommentartekst">
    <w:name w:val="annotation text"/>
    <w:basedOn w:val="Normal"/>
    <w:link w:val="KommentartekstTegn"/>
    <w:uiPriority w:val="99"/>
    <w:unhideWhenUsed/>
    <w:rsid w:val="00D8709B"/>
    <w:pPr>
      <w:spacing w:after="200" w:line="276" w:lineRule="auto"/>
      <w:jc w:val="left"/>
    </w:pPr>
  </w:style>
  <w:style w:type="character" w:customStyle="1" w:styleId="KommentartekstTegn">
    <w:name w:val="Kommentartekst Tegn"/>
    <w:basedOn w:val="Standardskrifttypeiafsnit"/>
    <w:link w:val="Kommentartekst"/>
    <w:uiPriority w:val="99"/>
    <w:rsid w:val="00D8709B"/>
  </w:style>
  <w:style w:type="paragraph" w:styleId="Markeringsbobletekst">
    <w:name w:val="Balloon Text"/>
    <w:basedOn w:val="Normal"/>
    <w:link w:val="MarkeringsbobletekstTegn"/>
    <w:uiPriority w:val="99"/>
    <w:semiHidden/>
    <w:unhideWhenUsed/>
    <w:rsid w:val="00D8709B"/>
    <w:pPr>
      <w:spacing w:after="0" w:line="240" w:lineRule="auto"/>
    </w:pPr>
    <w:rPr>
      <w:rFonts w:asciiTheme="majorHAnsi" w:eastAsiaTheme="majorEastAsia" w:hAnsiTheme="majorHAnsi" w:cstheme="majorBidi"/>
      <w:sz w:val="18"/>
      <w:szCs w:val="18"/>
    </w:rPr>
  </w:style>
  <w:style w:type="character" w:customStyle="1" w:styleId="MarkeringsbobletekstTegn">
    <w:name w:val="Markeringsbobletekst Tegn"/>
    <w:basedOn w:val="Standardskrifttypeiafsnit"/>
    <w:link w:val="Markeringsbobletekst"/>
    <w:uiPriority w:val="99"/>
    <w:semiHidden/>
    <w:rsid w:val="00D8709B"/>
    <w:rPr>
      <w:rFonts w:asciiTheme="majorHAnsi" w:eastAsiaTheme="majorEastAsia" w:hAnsiTheme="majorHAnsi" w:cstheme="majorBidi"/>
      <w:sz w:val="18"/>
      <w:szCs w:val="18"/>
    </w:rPr>
  </w:style>
  <w:style w:type="paragraph" w:styleId="Kommentaremne">
    <w:name w:val="annotation subject"/>
    <w:basedOn w:val="Kommentartekst"/>
    <w:next w:val="Kommentartekst"/>
    <w:link w:val="KommentaremneTegn"/>
    <w:uiPriority w:val="99"/>
    <w:semiHidden/>
    <w:unhideWhenUsed/>
    <w:rsid w:val="00755AF2"/>
    <w:pPr>
      <w:spacing w:after="160" w:line="259" w:lineRule="auto"/>
    </w:pPr>
    <w:rPr>
      <w:b/>
      <w:bCs/>
    </w:rPr>
  </w:style>
  <w:style w:type="character" w:customStyle="1" w:styleId="KommentaremneTegn">
    <w:name w:val="Kommentaremne Tegn"/>
    <w:basedOn w:val="KommentartekstTegn"/>
    <w:link w:val="Kommentaremne"/>
    <w:uiPriority w:val="99"/>
    <w:semiHidden/>
    <w:rsid w:val="00755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3779">
      <w:bodyDiv w:val="1"/>
      <w:marLeft w:val="0"/>
      <w:marRight w:val="0"/>
      <w:marTop w:val="0"/>
      <w:marBottom w:val="0"/>
      <w:divBdr>
        <w:top w:val="none" w:sz="0" w:space="0" w:color="auto"/>
        <w:left w:val="none" w:sz="0" w:space="0" w:color="auto"/>
        <w:bottom w:val="none" w:sz="0" w:space="0" w:color="auto"/>
        <w:right w:val="none" w:sz="0" w:space="0" w:color="auto"/>
      </w:divBdr>
    </w:div>
    <w:div w:id="61024020">
      <w:bodyDiv w:val="1"/>
      <w:marLeft w:val="0"/>
      <w:marRight w:val="0"/>
      <w:marTop w:val="0"/>
      <w:marBottom w:val="0"/>
      <w:divBdr>
        <w:top w:val="none" w:sz="0" w:space="0" w:color="auto"/>
        <w:left w:val="none" w:sz="0" w:space="0" w:color="auto"/>
        <w:bottom w:val="none" w:sz="0" w:space="0" w:color="auto"/>
        <w:right w:val="none" w:sz="0" w:space="0" w:color="auto"/>
      </w:divBdr>
    </w:div>
    <w:div w:id="82268937">
      <w:bodyDiv w:val="1"/>
      <w:marLeft w:val="0"/>
      <w:marRight w:val="0"/>
      <w:marTop w:val="0"/>
      <w:marBottom w:val="0"/>
      <w:divBdr>
        <w:top w:val="none" w:sz="0" w:space="0" w:color="auto"/>
        <w:left w:val="none" w:sz="0" w:space="0" w:color="auto"/>
        <w:bottom w:val="none" w:sz="0" w:space="0" w:color="auto"/>
        <w:right w:val="none" w:sz="0" w:space="0" w:color="auto"/>
      </w:divBdr>
    </w:div>
    <w:div w:id="113253559">
      <w:bodyDiv w:val="1"/>
      <w:marLeft w:val="0"/>
      <w:marRight w:val="0"/>
      <w:marTop w:val="0"/>
      <w:marBottom w:val="0"/>
      <w:divBdr>
        <w:top w:val="none" w:sz="0" w:space="0" w:color="auto"/>
        <w:left w:val="none" w:sz="0" w:space="0" w:color="auto"/>
        <w:bottom w:val="none" w:sz="0" w:space="0" w:color="auto"/>
        <w:right w:val="none" w:sz="0" w:space="0" w:color="auto"/>
      </w:divBdr>
    </w:div>
    <w:div w:id="116532272">
      <w:bodyDiv w:val="1"/>
      <w:marLeft w:val="0"/>
      <w:marRight w:val="0"/>
      <w:marTop w:val="0"/>
      <w:marBottom w:val="0"/>
      <w:divBdr>
        <w:top w:val="none" w:sz="0" w:space="0" w:color="auto"/>
        <w:left w:val="none" w:sz="0" w:space="0" w:color="auto"/>
        <w:bottom w:val="none" w:sz="0" w:space="0" w:color="auto"/>
        <w:right w:val="none" w:sz="0" w:space="0" w:color="auto"/>
      </w:divBdr>
    </w:div>
    <w:div w:id="153187663">
      <w:bodyDiv w:val="1"/>
      <w:marLeft w:val="0"/>
      <w:marRight w:val="0"/>
      <w:marTop w:val="0"/>
      <w:marBottom w:val="0"/>
      <w:divBdr>
        <w:top w:val="none" w:sz="0" w:space="0" w:color="auto"/>
        <w:left w:val="none" w:sz="0" w:space="0" w:color="auto"/>
        <w:bottom w:val="none" w:sz="0" w:space="0" w:color="auto"/>
        <w:right w:val="none" w:sz="0" w:space="0" w:color="auto"/>
      </w:divBdr>
    </w:div>
    <w:div w:id="230965337">
      <w:bodyDiv w:val="1"/>
      <w:marLeft w:val="0"/>
      <w:marRight w:val="0"/>
      <w:marTop w:val="0"/>
      <w:marBottom w:val="0"/>
      <w:divBdr>
        <w:top w:val="none" w:sz="0" w:space="0" w:color="auto"/>
        <w:left w:val="none" w:sz="0" w:space="0" w:color="auto"/>
        <w:bottom w:val="none" w:sz="0" w:space="0" w:color="auto"/>
        <w:right w:val="none" w:sz="0" w:space="0" w:color="auto"/>
      </w:divBdr>
    </w:div>
    <w:div w:id="249504197">
      <w:bodyDiv w:val="1"/>
      <w:marLeft w:val="0"/>
      <w:marRight w:val="0"/>
      <w:marTop w:val="0"/>
      <w:marBottom w:val="0"/>
      <w:divBdr>
        <w:top w:val="none" w:sz="0" w:space="0" w:color="auto"/>
        <w:left w:val="none" w:sz="0" w:space="0" w:color="auto"/>
        <w:bottom w:val="none" w:sz="0" w:space="0" w:color="auto"/>
        <w:right w:val="none" w:sz="0" w:space="0" w:color="auto"/>
      </w:divBdr>
    </w:div>
    <w:div w:id="338893639">
      <w:bodyDiv w:val="1"/>
      <w:marLeft w:val="0"/>
      <w:marRight w:val="0"/>
      <w:marTop w:val="0"/>
      <w:marBottom w:val="0"/>
      <w:divBdr>
        <w:top w:val="none" w:sz="0" w:space="0" w:color="auto"/>
        <w:left w:val="none" w:sz="0" w:space="0" w:color="auto"/>
        <w:bottom w:val="none" w:sz="0" w:space="0" w:color="auto"/>
        <w:right w:val="none" w:sz="0" w:space="0" w:color="auto"/>
      </w:divBdr>
    </w:div>
    <w:div w:id="362677922">
      <w:bodyDiv w:val="1"/>
      <w:marLeft w:val="0"/>
      <w:marRight w:val="0"/>
      <w:marTop w:val="0"/>
      <w:marBottom w:val="0"/>
      <w:divBdr>
        <w:top w:val="none" w:sz="0" w:space="0" w:color="auto"/>
        <w:left w:val="none" w:sz="0" w:space="0" w:color="auto"/>
        <w:bottom w:val="none" w:sz="0" w:space="0" w:color="auto"/>
        <w:right w:val="none" w:sz="0" w:space="0" w:color="auto"/>
      </w:divBdr>
    </w:div>
    <w:div w:id="369113713">
      <w:bodyDiv w:val="1"/>
      <w:marLeft w:val="0"/>
      <w:marRight w:val="0"/>
      <w:marTop w:val="0"/>
      <w:marBottom w:val="0"/>
      <w:divBdr>
        <w:top w:val="none" w:sz="0" w:space="0" w:color="auto"/>
        <w:left w:val="none" w:sz="0" w:space="0" w:color="auto"/>
        <w:bottom w:val="none" w:sz="0" w:space="0" w:color="auto"/>
        <w:right w:val="none" w:sz="0" w:space="0" w:color="auto"/>
      </w:divBdr>
    </w:div>
    <w:div w:id="405033390">
      <w:bodyDiv w:val="1"/>
      <w:marLeft w:val="0"/>
      <w:marRight w:val="0"/>
      <w:marTop w:val="0"/>
      <w:marBottom w:val="0"/>
      <w:divBdr>
        <w:top w:val="none" w:sz="0" w:space="0" w:color="auto"/>
        <w:left w:val="none" w:sz="0" w:space="0" w:color="auto"/>
        <w:bottom w:val="none" w:sz="0" w:space="0" w:color="auto"/>
        <w:right w:val="none" w:sz="0" w:space="0" w:color="auto"/>
      </w:divBdr>
    </w:div>
    <w:div w:id="412553249">
      <w:bodyDiv w:val="1"/>
      <w:marLeft w:val="0"/>
      <w:marRight w:val="0"/>
      <w:marTop w:val="0"/>
      <w:marBottom w:val="0"/>
      <w:divBdr>
        <w:top w:val="none" w:sz="0" w:space="0" w:color="auto"/>
        <w:left w:val="none" w:sz="0" w:space="0" w:color="auto"/>
        <w:bottom w:val="none" w:sz="0" w:space="0" w:color="auto"/>
        <w:right w:val="none" w:sz="0" w:space="0" w:color="auto"/>
      </w:divBdr>
    </w:div>
    <w:div w:id="425997722">
      <w:bodyDiv w:val="1"/>
      <w:marLeft w:val="0"/>
      <w:marRight w:val="0"/>
      <w:marTop w:val="0"/>
      <w:marBottom w:val="0"/>
      <w:divBdr>
        <w:top w:val="none" w:sz="0" w:space="0" w:color="auto"/>
        <w:left w:val="none" w:sz="0" w:space="0" w:color="auto"/>
        <w:bottom w:val="none" w:sz="0" w:space="0" w:color="auto"/>
        <w:right w:val="none" w:sz="0" w:space="0" w:color="auto"/>
      </w:divBdr>
    </w:div>
    <w:div w:id="467434717">
      <w:bodyDiv w:val="1"/>
      <w:marLeft w:val="0"/>
      <w:marRight w:val="0"/>
      <w:marTop w:val="0"/>
      <w:marBottom w:val="0"/>
      <w:divBdr>
        <w:top w:val="none" w:sz="0" w:space="0" w:color="auto"/>
        <w:left w:val="none" w:sz="0" w:space="0" w:color="auto"/>
        <w:bottom w:val="none" w:sz="0" w:space="0" w:color="auto"/>
        <w:right w:val="none" w:sz="0" w:space="0" w:color="auto"/>
      </w:divBdr>
    </w:div>
    <w:div w:id="498229947">
      <w:bodyDiv w:val="1"/>
      <w:marLeft w:val="0"/>
      <w:marRight w:val="0"/>
      <w:marTop w:val="0"/>
      <w:marBottom w:val="0"/>
      <w:divBdr>
        <w:top w:val="none" w:sz="0" w:space="0" w:color="auto"/>
        <w:left w:val="none" w:sz="0" w:space="0" w:color="auto"/>
        <w:bottom w:val="none" w:sz="0" w:space="0" w:color="auto"/>
        <w:right w:val="none" w:sz="0" w:space="0" w:color="auto"/>
      </w:divBdr>
    </w:div>
    <w:div w:id="538056313">
      <w:bodyDiv w:val="1"/>
      <w:marLeft w:val="0"/>
      <w:marRight w:val="0"/>
      <w:marTop w:val="0"/>
      <w:marBottom w:val="0"/>
      <w:divBdr>
        <w:top w:val="none" w:sz="0" w:space="0" w:color="auto"/>
        <w:left w:val="none" w:sz="0" w:space="0" w:color="auto"/>
        <w:bottom w:val="none" w:sz="0" w:space="0" w:color="auto"/>
        <w:right w:val="none" w:sz="0" w:space="0" w:color="auto"/>
      </w:divBdr>
    </w:div>
    <w:div w:id="565459424">
      <w:bodyDiv w:val="1"/>
      <w:marLeft w:val="0"/>
      <w:marRight w:val="0"/>
      <w:marTop w:val="0"/>
      <w:marBottom w:val="0"/>
      <w:divBdr>
        <w:top w:val="none" w:sz="0" w:space="0" w:color="auto"/>
        <w:left w:val="none" w:sz="0" w:space="0" w:color="auto"/>
        <w:bottom w:val="none" w:sz="0" w:space="0" w:color="auto"/>
        <w:right w:val="none" w:sz="0" w:space="0" w:color="auto"/>
      </w:divBdr>
    </w:div>
    <w:div w:id="594633278">
      <w:bodyDiv w:val="1"/>
      <w:marLeft w:val="0"/>
      <w:marRight w:val="0"/>
      <w:marTop w:val="0"/>
      <w:marBottom w:val="0"/>
      <w:divBdr>
        <w:top w:val="none" w:sz="0" w:space="0" w:color="auto"/>
        <w:left w:val="none" w:sz="0" w:space="0" w:color="auto"/>
        <w:bottom w:val="none" w:sz="0" w:space="0" w:color="auto"/>
        <w:right w:val="none" w:sz="0" w:space="0" w:color="auto"/>
      </w:divBdr>
    </w:div>
    <w:div w:id="626471699">
      <w:bodyDiv w:val="1"/>
      <w:marLeft w:val="0"/>
      <w:marRight w:val="0"/>
      <w:marTop w:val="0"/>
      <w:marBottom w:val="0"/>
      <w:divBdr>
        <w:top w:val="none" w:sz="0" w:space="0" w:color="auto"/>
        <w:left w:val="none" w:sz="0" w:space="0" w:color="auto"/>
        <w:bottom w:val="none" w:sz="0" w:space="0" w:color="auto"/>
        <w:right w:val="none" w:sz="0" w:space="0" w:color="auto"/>
      </w:divBdr>
    </w:div>
    <w:div w:id="636689124">
      <w:bodyDiv w:val="1"/>
      <w:marLeft w:val="0"/>
      <w:marRight w:val="0"/>
      <w:marTop w:val="0"/>
      <w:marBottom w:val="0"/>
      <w:divBdr>
        <w:top w:val="none" w:sz="0" w:space="0" w:color="auto"/>
        <w:left w:val="none" w:sz="0" w:space="0" w:color="auto"/>
        <w:bottom w:val="none" w:sz="0" w:space="0" w:color="auto"/>
        <w:right w:val="none" w:sz="0" w:space="0" w:color="auto"/>
      </w:divBdr>
    </w:div>
    <w:div w:id="636957978">
      <w:bodyDiv w:val="1"/>
      <w:marLeft w:val="0"/>
      <w:marRight w:val="0"/>
      <w:marTop w:val="0"/>
      <w:marBottom w:val="0"/>
      <w:divBdr>
        <w:top w:val="none" w:sz="0" w:space="0" w:color="auto"/>
        <w:left w:val="none" w:sz="0" w:space="0" w:color="auto"/>
        <w:bottom w:val="none" w:sz="0" w:space="0" w:color="auto"/>
        <w:right w:val="none" w:sz="0" w:space="0" w:color="auto"/>
      </w:divBdr>
    </w:div>
    <w:div w:id="661354414">
      <w:bodyDiv w:val="1"/>
      <w:marLeft w:val="0"/>
      <w:marRight w:val="0"/>
      <w:marTop w:val="0"/>
      <w:marBottom w:val="0"/>
      <w:divBdr>
        <w:top w:val="none" w:sz="0" w:space="0" w:color="auto"/>
        <w:left w:val="none" w:sz="0" w:space="0" w:color="auto"/>
        <w:bottom w:val="none" w:sz="0" w:space="0" w:color="auto"/>
        <w:right w:val="none" w:sz="0" w:space="0" w:color="auto"/>
      </w:divBdr>
    </w:div>
    <w:div w:id="684791788">
      <w:bodyDiv w:val="1"/>
      <w:marLeft w:val="0"/>
      <w:marRight w:val="0"/>
      <w:marTop w:val="0"/>
      <w:marBottom w:val="0"/>
      <w:divBdr>
        <w:top w:val="none" w:sz="0" w:space="0" w:color="auto"/>
        <w:left w:val="none" w:sz="0" w:space="0" w:color="auto"/>
        <w:bottom w:val="none" w:sz="0" w:space="0" w:color="auto"/>
        <w:right w:val="none" w:sz="0" w:space="0" w:color="auto"/>
      </w:divBdr>
    </w:div>
    <w:div w:id="760687356">
      <w:bodyDiv w:val="1"/>
      <w:marLeft w:val="0"/>
      <w:marRight w:val="0"/>
      <w:marTop w:val="0"/>
      <w:marBottom w:val="0"/>
      <w:divBdr>
        <w:top w:val="none" w:sz="0" w:space="0" w:color="auto"/>
        <w:left w:val="none" w:sz="0" w:space="0" w:color="auto"/>
        <w:bottom w:val="none" w:sz="0" w:space="0" w:color="auto"/>
        <w:right w:val="none" w:sz="0" w:space="0" w:color="auto"/>
      </w:divBdr>
    </w:div>
    <w:div w:id="787353453">
      <w:bodyDiv w:val="1"/>
      <w:marLeft w:val="0"/>
      <w:marRight w:val="0"/>
      <w:marTop w:val="0"/>
      <w:marBottom w:val="0"/>
      <w:divBdr>
        <w:top w:val="none" w:sz="0" w:space="0" w:color="auto"/>
        <w:left w:val="none" w:sz="0" w:space="0" w:color="auto"/>
        <w:bottom w:val="none" w:sz="0" w:space="0" w:color="auto"/>
        <w:right w:val="none" w:sz="0" w:space="0" w:color="auto"/>
      </w:divBdr>
    </w:div>
    <w:div w:id="788277575">
      <w:bodyDiv w:val="1"/>
      <w:marLeft w:val="0"/>
      <w:marRight w:val="0"/>
      <w:marTop w:val="0"/>
      <w:marBottom w:val="0"/>
      <w:divBdr>
        <w:top w:val="none" w:sz="0" w:space="0" w:color="auto"/>
        <w:left w:val="none" w:sz="0" w:space="0" w:color="auto"/>
        <w:bottom w:val="none" w:sz="0" w:space="0" w:color="auto"/>
        <w:right w:val="none" w:sz="0" w:space="0" w:color="auto"/>
      </w:divBdr>
    </w:div>
    <w:div w:id="799542149">
      <w:bodyDiv w:val="1"/>
      <w:marLeft w:val="0"/>
      <w:marRight w:val="0"/>
      <w:marTop w:val="0"/>
      <w:marBottom w:val="0"/>
      <w:divBdr>
        <w:top w:val="none" w:sz="0" w:space="0" w:color="auto"/>
        <w:left w:val="none" w:sz="0" w:space="0" w:color="auto"/>
        <w:bottom w:val="none" w:sz="0" w:space="0" w:color="auto"/>
        <w:right w:val="none" w:sz="0" w:space="0" w:color="auto"/>
      </w:divBdr>
    </w:div>
    <w:div w:id="802649734">
      <w:bodyDiv w:val="1"/>
      <w:marLeft w:val="0"/>
      <w:marRight w:val="0"/>
      <w:marTop w:val="0"/>
      <w:marBottom w:val="0"/>
      <w:divBdr>
        <w:top w:val="none" w:sz="0" w:space="0" w:color="auto"/>
        <w:left w:val="none" w:sz="0" w:space="0" w:color="auto"/>
        <w:bottom w:val="none" w:sz="0" w:space="0" w:color="auto"/>
        <w:right w:val="none" w:sz="0" w:space="0" w:color="auto"/>
      </w:divBdr>
    </w:div>
    <w:div w:id="869024710">
      <w:bodyDiv w:val="1"/>
      <w:marLeft w:val="0"/>
      <w:marRight w:val="0"/>
      <w:marTop w:val="0"/>
      <w:marBottom w:val="0"/>
      <w:divBdr>
        <w:top w:val="none" w:sz="0" w:space="0" w:color="auto"/>
        <w:left w:val="none" w:sz="0" w:space="0" w:color="auto"/>
        <w:bottom w:val="none" w:sz="0" w:space="0" w:color="auto"/>
        <w:right w:val="none" w:sz="0" w:space="0" w:color="auto"/>
      </w:divBdr>
    </w:div>
    <w:div w:id="870604426">
      <w:bodyDiv w:val="1"/>
      <w:marLeft w:val="0"/>
      <w:marRight w:val="0"/>
      <w:marTop w:val="0"/>
      <w:marBottom w:val="0"/>
      <w:divBdr>
        <w:top w:val="none" w:sz="0" w:space="0" w:color="auto"/>
        <w:left w:val="none" w:sz="0" w:space="0" w:color="auto"/>
        <w:bottom w:val="none" w:sz="0" w:space="0" w:color="auto"/>
        <w:right w:val="none" w:sz="0" w:space="0" w:color="auto"/>
      </w:divBdr>
    </w:div>
    <w:div w:id="880748921">
      <w:bodyDiv w:val="1"/>
      <w:marLeft w:val="0"/>
      <w:marRight w:val="0"/>
      <w:marTop w:val="0"/>
      <w:marBottom w:val="0"/>
      <w:divBdr>
        <w:top w:val="none" w:sz="0" w:space="0" w:color="auto"/>
        <w:left w:val="none" w:sz="0" w:space="0" w:color="auto"/>
        <w:bottom w:val="none" w:sz="0" w:space="0" w:color="auto"/>
        <w:right w:val="none" w:sz="0" w:space="0" w:color="auto"/>
      </w:divBdr>
    </w:div>
    <w:div w:id="942152615">
      <w:bodyDiv w:val="1"/>
      <w:marLeft w:val="0"/>
      <w:marRight w:val="0"/>
      <w:marTop w:val="0"/>
      <w:marBottom w:val="0"/>
      <w:divBdr>
        <w:top w:val="none" w:sz="0" w:space="0" w:color="auto"/>
        <w:left w:val="none" w:sz="0" w:space="0" w:color="auto"/>
        <w:bottom w:val="none" w:sz="0" w:space="0" w:color="auto"/>
        <w:right w:val="none" w:sz="0" w:space="0" w:color="auto"/>
      </w:divBdr>
    </w:div>
    <w:div w:id="956066192">
      <w:bodyDiv w:val="1"/>
      <w:marLeft w:val="0"/>
      <w:marRight w:val="0"/>
      <w:marTop w:val="0"/>
      <w:marBottom w:val="0"/>
      <w:divBdr>
        <w:top w:val="none" w:sz="0" w:space="0" w:color="auto"/>
        <w:left w:val="none" w:sz="0" w:space="0" w:color="auto"/>
        <w:bottom w:val="none" w:sz="0" w:space="0" w:color="auto"/>
        <w:right w:val="none" w:sz="0" w:space="0" w:color="auto"/>
      </w:divBdr>
    </w:div>
    <w:div w:id="992835860">
      <w:bodyDiv w:val="1"/>
      <w:marLeft w:val="0"/>
      <w:marRight w:val="0"/>
      <w:marTop w:val="0"/>
      <w:marBottom w:val="0"/>
      <w:divBdr>
        <w:top w:val="none" w:sz="0" w:space="0" w:color="auto"/>
        <w:left w:val="none" w:sz="0" w:space="0" w:color="auto"/>
        <w:bottom w:val="none" w:sz="0" w:space="0" w:color="auto"/>
        <w:right w:val="none" w:sz="0" w:space="0" w:color="auto"/>
      </w:divBdr>
    </w:div>
    <w:div w:id="1012420302">
      <w:bodyDiv w:val="1"/>
      <w:marLeft w:val="0"/>
      <w:marRight w:val="0"/>
      <w:marTop w:val="0"/>
      <w:marBottom w:val="0"/>
      <w:divBdr>
        <w:top w:val="none" w:sz="0" w:space="0" w:color="auto"/>
        <w:left w:val="none" w:sz="0" w:space="0" w:color="auto"/>
        <w:bottom w:val="none" w:sz="0" w:space="0" w:color="auto"/>
        <w:right w:val="none" w:sz="0" w:space="0" w:color="auto"/>
      </w:divBdr>
    </w:div>
    <w:div w:id="1023820029">
      <w:bodyDiv w:val="1"/>
      <w:marLeft w:val="0"/>
      <w:marRight w:val="0"/>
      <w:marTop w:val="0"/>
      <w:marBottom w:val="0"/>
      <w:divBdr>
        <w:top w:val="none" w:sz="0" w:space="0" w:color="auto"/>
        <w:left w:val="none" w:sz="0" w:space="0" w:color="auto"/>
        <w:bottom w:val="none" w:sz="0" w:space="0" w:color="auto"/>
        <w:right w:val="none" w:sz="0" w:space="0" w:color="auto"/>
      </w:divBdr>
    </w:div>
    <w:div w:id="1031804268">
      <w:bodyDiv w:val="1"/>
      <w:marLeft w:val="0"/>
      <w:marRight w:val="0"/>
      <w:marTop w:val="0"/>
      <w:marBottom w:val="0"/>
      <w:divBdr>
        <w:top w:val="none" w:sz="0" w:space="0" w:color="auto"/>
        <w:left w:val="none" w:sz="0" w:space="0" w:color="auto"/>
        <w:bottom w:val="none" w:sz="0" w:space="0" w:color="auto"/>
        <w:right w:val="none" w:sz="0" w:space="0" w:color="auto"/>
      </w:divBdr>
    </w:div>
    <w:div w:id="1078133172">
      <w:bodyDiv w:val="1"/>
      <w:marLeft w:val="0"/>
      <w:marRight w:val="0"/>
      <w:marTop w:val="0"/>
      <w:marBottom w:val="0"/>
      <w:divBdr>
        <w:top w:val="none" w:sz="0" w:space="0" w:color="auto"/>
        <w:left w:val="none" w:sz="0" w:space="0" w:color="auto"/>
        <w:bottom w:val="none" w:sz="0" w:space="0" w:color="auto"/>
        <w:right w:val="none" w:sz="0" w:space="0" w:color="auto"/>
      </w:divBdr>
    </w:div>
    <w:div w:id="1099368834">
      <w:bodyDiv w:val="1"/>
      <w:marLeft w:val="0"/>
      <w:marRight w:val="0"/>
      <w:marTop w:val="0"/>
      <w:marBottom w:val="0"/>
      <w:divBdr>
        <w:top w:val="none" w:sz="0" w:space="0" w:color="auto"/>
        <w:left w:val="none" w:sz="0" w:space="0" w:color="auto"/>
        <w:bottom w:val="none" w:sz="0" w:space="0" w:color="auto"/>
        <w:right w:val="none" w:sz="0" w:space="0" w:color="auto"/>
      </w:divBdr>
    </w:div>
    <w:div w:id="1101142861">
      <w:bodyDiv w:val="1"/>
      <w:marLeft w:val="0"/>
      <w:marRight w:val="0"/>
      <w:marTop w:val="0"/>
      <w:marBottom w:val="0"/>
      <w:divBdr>
        <w:top w:val="none" w:sz="0" w:space="0" w:color="auto"/>
        <w:left w:val="none" w:sz="0" w:space="0" w:color="auto"/>
        <w:bottom w:val="none" w:sz="0" w:space="0" w:color="auto"/>
        <w:right w:val="none" w:sz="0" w:space="0" w:color="auto"/>
      </w:divBdr>
    </w:div>
    <w:div w:id="1114712485">
      <w:bodyDiv w:val="1"/>
      <w:marLeft w:val="0"/>
      <w:marRight w:val="0"/>
      <w:marTop w:val="0"/>
      <w:marBottom w:val="0"/>
      <w:divBdr>
        <w:top w:val="none" w:sz="0" w:space="0" w:color="auto"/>
        <w:left w:val="none" w:sz="0" w:space="0" w:color="auto"/>
        <w:bottom w:val="none" w:sz="0" w:space="0" w:color="auto"/>
        <w:right w:val="none" w:sz="0" w:space="0" w:color="auto"/>
      </w:divBdr>
    </w:div>
    <w:div w:id="1115632374">
      <w:bodyDiv w:val="1"/>
      <w:marLeft w:val="0"/>
      <w:marRight w:val="0"/>
      <w:marTop w:val="0"/>
      <w:marBottom w:val="0"/>
      <w:divBdr>
        <w:top w:val="none" w:sz="0" w:space="0" w:color="auto"/>
        <w:left w:val="none" w:sz="0" w:space="0" w:color="auto"/>
        <w:bottom w:val="none" w:sz="0" w:space="0" w:color="auto"/>
        <w:right w:val="none" w:sz="0" w:space="0" w:color="auto"/>
      </w:divBdr>
    </w:div>
    <w:div w:id="1164010860">
      <w:bodyDiv w:val="1"/>
      <w:marLeft w:val="0"/>
      <w:marRight w:val="0"/>
      <w:marTop w:val="0"/>
      <w:marBottom w:val="0"/>
      <w:divBdr>
        <w:top w:val="none" w:sz="0" w:space="0" w:color="auto"/>
        <w:left w:val="none" w:sz="0" w:space="0" w:color="auto"/>
        <w:bottom w:val="none" w:sz="0" w:space="0" w:color="auto"/>
        <w:right w:val="none" w:sz="0" w:space="0" w:color="auto"/>
      </w:divBdr>
    </w:div>
    <w:div w:id="1177616717">
      <w:bodyDiv w:val="1"/>
      <w:marLeft w:val="0"/>
      <w:marRight w:val="0"/>
      <w:marTop w:val="0"/>
      <w:marBottom w:val="0"/>
      <w:divBdr>
        <w:top w:val="none" w:sz="0" w:space="0" w:color="auto"/>
        <w:left w:val="none" w:sz="0" w:space="0" w:color="auto"/>
        <w:bottom w:val="none" w:sz="0" w:space="0" w:color="auto"/>
        <w:right w:val="none" w:sz="0" w:space="0" w:color="auto"/>
      </w:divBdr>
    </w:div>
    <w:div w:id="1195849343">
      <w:bodyDiv w:val="1"/>
      <w:marLeft w:val="0"/>
      <w:marRight w:val="0"/>
      <w:marTop w:val="0"/>
      <w:marBottom w:val="0"/>
      <w:divBdr>
        <w:top w:val="none" w:sz="0" w:space="0" w:color="auto"/>
        <w:left w:val="none" w:sz="0" w:space="0" w:color="auto"/>
        <w:bottom w:val="none" w:sz="0" w:space="0" w:color="auto"/>
        <w:right w:val="none" w:sz="0" w:space="0" w:color="auto"/>
      </w:divBdr>
    </w:div>
    <w:div w:id="1207908602">
      <w:bodyDiv w:val="1"/>
      <w:marLeft w:val="0"/>
      <w:marRight w:val="0"/>
      <w:marTop w:val="0"/>
      <w:marBottom w:val="0"/>
      <w:divBdr>
        <w:top w:val="none" w:sz="0" w:space="0" w:color="auto"/>
        <w:left w:val="none" w:sz="0" w:space="0" w:color="auto"/>
        <w:bottom w:val="none" w:sz="0" w:space="0" w:color="auto"/>
        <w:right w:val="none" w:sz="0" w:space="0" w:color="auto"/>
      </w:divBdr>
    </w:div>
    <w:div w:id="1213343577">
      <w:bodyDiv w:val="1"/>
      <w:marLeft w:val="0"/>
      <w:marRight w:val="0"/>
      <w:marTop w:val="0"/>
      <w:marBottom w:val="0"/>
      <w:divBdr>
        <w:top w:val="none" w:sz="0" w:space="0" w:color="auto"/>
        <w:left w:val="none" w:sz="0" w:space="0" w:color="auto"/>
        <w:bottom w:val="none" w:sz="0" w:space="0" w:color="auto"/>
        <w:right w:val="none" w:sz="0" w:space="0" w:color="auto"/>
      </w:divBdr>
    </w:div>
    <w:div w:id="1229070966">
      <w:bodyDiv w:val="1"/>
      <w:marLeft w:val="0"/>
      <w:marRight w:val="0"/>
      <w:marTop w:val="0"/>
      <w:marBottom w:val="0"/>
      <w:divBdr>
        <w:top w:val="none" w:sz="0" w:space="0" w:color="auto"/>
        <w:left w:val="none" w:sz="0" w:space="0" w:color="auto"/>
        <w:bottom w:val="none" w:sz="0" w:space="0" w:color="auto"/>
        <w:right w:val="none" w:sz="0" w:space="0" w:color="auto"/>
      </w:divBdr>
    </w:div>
    <w:div w:id="1265771242">
      <w:bodyDiv w:val="1"/>
      <w:marLeft w:val="0"/>
      <w:marRight w:val="0"/>
      <w:marTop w:val="0"/>
      <w:marBottom w:val="0"/>
      <w:divBdr>
        <w:top w:val="none" w:sz="0" w:space="0" w:color="auto"/>
        <w:left w:val="none" w:sz="0" w:space="0" w:color="auto"/>
        <w:bottom w:val="none" w:sz="0" w:space="0" w:color="auto"/>
        <w:right w:val="none" w:sz="0" w:space="0" w:color="auto"/>
      </w:divBdr>
    </w:div>
    <w:div w:id="1278442621">
      <w:bodyDiv w:val="1"/>
      <w:marLeft w:val="0"/>
      <w:marRight w:val="0"/>
      <w:marTop w:val="0"/>
      <w:marBottom w:val="0"/>
      <w:divBdr>
        <w:top w:val="none" w:sz="0" w:space="0" w:color="auto"/>
        <w:left w:val="none" w:sz="0" w:space="0" w:color="auto"/>
        <w:bottom w:val="none" w:sz="0" w:space="0" w:color="auto"/>
        <w:right w:val="none" w:sz="0" w:space="0" w:color="auto"/>
      </w:divBdr>
    </w:div>
    <w:div w:id="1416510691">
      <w:bodyDiv w:val="1"/>
      <w:marLeft w:val="0"/>
      <w:marRight w:val="0"/>
      <w:marTop w:val="0"/>
      <w:marBottom w:val="0"/>
      <w:divBdr>
        <w:top w:val="none" w:sz="0" w:space="0" w:color="auto"/>
        <w:left w:val="none" w:sz="0" w:space="0" w:color="auto"/>
        <w:bottom w:val="none" w:sz="0" w:space="0" w:color="auto"/>
        <w:right w:val="none" w:sz="0" w:space="0" w:color="auto"/>
      </w:divBdr>
    </w:div>
    <w:div w:id="1416708777">
      <w:bodyDiv w:val="1"/>
      <w:marLeft w:val="0"/>
      <w:marRight w:val="0"/>
      <w:marTop w:val="0"/>
      <w:marBottom w:val="0"/>
      <w:divBdr>
        <w:top w:val="none" w:sz="0" w:space="0" w:color="auto"/>
        <w:left w:val="none" w:sz="0" w:space="0" w:color="auto"/>
        <w:bottom w:val="none" w:sz="0" w:space="0" w:color="auto"/>
        <w:right w:val="none" w:sz="0" w:space="0" w:color="auto"/>
      </w:divBdr>
    </w:div>
    <w:div w:id="1472677850">
      <w:bodyDiv w:val="1"/>
      <w:marLeft w:val="0"/>
      <w:marRight w:val="0"/>
      <w:marTop w:val="0"/>
      <w:marBottom w:val="0"/>
      <w:divBdr>
        <w:top w:val="none" w:sz="0" w:space="0" w:color="auto"/>
        <w:left w:val="none" w:sz="0" w:space="0" w:color="auto"/>
        <w:bottom w:val="none" w:sz="0" w:space="0" w:color="auto"/>
        <w:right w:val="none" w:sz="0" w:space="0" w:color="auto"/>
      </w:divBdr>
    </w:div>
    <w:div w:id="1477911872">
      <w:bodyDiv w:val="1"/>
      <w:marLeft w:val="0"/>
      <w:marRight w:val="0"/>
      <w:marTop w:val="0"/>
      <w:marBottom w:val="0"/>
      <w:divBdr>
        <w:top w:val="none" w:sz="0" w:space="0" w:color="auto"/>
        <w:left w:val="none" w:sz="0" w:space="0" w:color="auto"/>
        <w:bottom w:val="none" w:sz="0" w:space="0" w:color="auto"/>
        <w:right w:val="none" w:sz="0" w:space="0" w:color="auto"/>
      </w:divBdr>
    </w:div>
    <w:div w:id="1510293591">
      <w:bodyDiv w:val="1"/>
      <w:marLeft w:val="0"/>
      <w:marRight w:val="0"/>
      <w:marTop w:val="0"/>
      <w:marBottom w:val="0"/>
      <w:divBdr>
        <w:top w:val="none" w:sz="0" w:space="0" w:color="auto"/>
        <w:left w:val="none" w:sz="0" w:space="0" w:color="auto"/>
        <w:bottom w:val="none" w:sz="0" w:space="0" w:color="auto"/>
        <w:right w:val="none" w:sz="0" w:space="0" w:color="auto"/>
      </w:divBdr>
    </w:div>
    <w:div w:id="1515073890">
      <w:bodyDiv w:val="1"/>
      <w:marLeft w:val="0"/>
      <w:marRight w:val="0"/>
      <w:marTop w:val="0"/>
      <w:marBottom w:val="0"/>
      <w:divBdr>
        <w:top w:val="none" w:sz="0" w:space="0" w:color="auto"/>
        <w:left w:val="none" w:sz="0" w:space="0" w:color="auto"/>
        <w:bottom w:val="none" w:sz="0" w:space="0" w:color="auto"/>
        <w:right w:val="none" w:sz="0" w:space="0" w:color="auto"/>
      </w:divBdr>
    </w:div>
    <w:div w:id="1531335950">
      <w:bodyDiv w:val="1"/>
      <w:marLeft w:val="0"/>
      <w:marRight w:val="0"/>
      <w:marTop w:val="0"/>
      <w:marBottom w:val="0"/>
      <w:divBdr>
        <w:top w:val="none" w:sz="0" w:space="0" w:color="auto"/>
        <w:left w:val="none" w:sz="0" w:space="0" w:color="auto"/>
        <w:bottom w:val="none" w:sz="0" w:space="0" w:color="auto"/>
        <w:right w:val="none" w:sz="0" w:space="0" w:color="auto"/>
      </w:divBdr>
    </w:div>
    <w:div w:id="1558970717">
      <w:bodyDiv w:val="1"/>
      <w:marLeft w:val="0"/>
      <w:marRight w:val="0"/>
      <w:marTop w:val="0"/>
      <w:marBottom w:val="0"/>
      <w:divBdr>
        <w:top w:val="none" w:sz="0" w:space="0" w:color="auto"/>
        <w:left w:val="none" w:sz="0" w:space="0" w:color="auto"/>
        <w:bottom w:val="none" w:sz="0" w:space="0" w:color="auto"/>
        <w:right w:val="none" w:sz="0" w:space="0" w:color="auto"/>
      </w:divBdr>
    </w:div>
    <w:div w:id="1637222239">
      <w:bodyDiv w:val="1"/>
      <w:marLeft w:val="0"/>
      <w:marRight w:val="0"/>
      <w:marTop w:val="0"/>
      <w:marBottom w:val="0"/>
      <w:divBdr>
        <w:top w:val="none" w:sz="0" w:space="0" w:color="auto"/>
        <w:left w:val="none" w:sz="0" w:space="0" w:color="auto"/>
        <w:bottom w:val="none" w:sz="0" w:space="0" w:color="auto"/>
        <w:right w:val="none" w:sz="0" w:space="0" w:color="auto"/>
      </w:divBdr>
    </w:div>
    <w:div w:id="1678074733">
      <w:bodyDiv w:val="1"/>
      <w:marLeft w:val="0"/>
      <w:marRight w:val="0"/>
      <w:marTop w:val="0"/>
      <w:marBottom w:val="0"/>
      <w:divBdr>
        <w:top w:val="none" w:sz="0" w:space="0" w:color="auto"/>
        <w:left w:val="none" w:sz="0" w:space="0" w:color="auto"/>
        <w:bottom w:val="none" w:sz="0" w:space="0" w:color="auto"/>
        <w:right w:val="none" w:sz="0" w:space="0" w:color="auto"/>
      </w:divBdr>
    </w:div>
    <w:div w:id="1686206812">
      <w:bodyDiv w:val="1"/>
      <w:marLeft w:val="0"/>
      <w:marRight w:val="0"/>
      <w:marTop w:val="0"/>
      <w:marBottom w:val="0"/>
      <w:divBdr>
        <w:top w:val="none" w:sz="0" w:space="0" w:color="auto"/>
        <w:left w:val="none" w:sz="0" w:space="0" w:color="auto"/>
        <w:bottom w:val="none" w:sz="0" w:space="0" w:color="auto"/>
        <w:right w:val="none" w:sz="0" w:space="0" w:color="auto"/>
      </w:divBdr>
    </w:div>
    <w:div w:id="1706249877">
      <w:bodyDiv w:val="1"/>
      <w:marLeft w:val="0"/>
      <w:marRight w:val="0"/>
      <w:marTop w:val="0"/>
      <w:marBottom w:val="0"/>
      <w:divBdr>
        <w:top w:val="none" w:sz="0" w:space="0" w:color="auto"/>
        <w:left w:val="none" w:sz="0" w:space="0" w:color="auto"/>
        <w:bottom w:val="none" w:sz="0" w:space="0" w:color="auto"/>
        <w:right w:val="none" w:sz="0" w:space="0" w:color="auto"/>
      </w:divBdr>
    </w:div>
    <w:div w:id="1718622621">
      <w:bodyDiv w:val="1"/>
      <w:marLeft w:val="0"/>
      <w:marRight w:val="0"/>
      <w:marTop w:val="0"/>
      <w:marBottom w:val="0"/>
      <w:divBdr>
        <w:top w:val="none" w:sz="0" w:space="0" w:color="auto"/>
        <w:left w:val="none" w:sz="0" w:space="0" w:color="auto"/>
        <w:bottom w:val="none" w:sz="0" w:space="0" w:color="auto"/>
        <w:right w:val="none" w:sz="0" w:space="0" w:color="auto"/>
      </w:divBdr>
    </w:div>
    <w:div w:id="1735465647">
      <w:bodyDiv w:val="1"/>
      <w:marLeft w:val="0"/>
      <w:marRight w:val="0"/>
      <w:marTop w:val="0"/>
      <w:marBottom w:val="0"/>
      <w:divBdr>
        <w:top w:val="none" w:sz="0" w:space="0" w:color="auto"/>
        <w:left w:val="none" w:sz="0" w:space="0" w:color="auto"/>
        <w:bottom w:val="none" w:sz="0" w:space="0" w:color="auto"/>
        <w:right w:val="none" w:sz="0" w:space="0" w:color="auto"/>
      </w:divBdr>
    </w:div>
    <w:div w:id="1748187951">
      <w:bodyDiv w:val="1"/>
      <w:marLeft w:val="0"/>
      <w:marRight w:val="0"/>
      <w:marTop w:val="0"/>
      <w:marBottom w:val="0"/>
      <w:divBdr>
        <w:top w:val="none" w:sz="0" w:space="0" w:color="auto"/>
        <w:left w:val="none" w:sz="0" w:space="0" w:color="auto"/>
        <w:bottom w:val="none" w:sz="0" w:space="0" w:color="auto"/>
        <w:right w:val="none" w:sz="0" w:space="0" w:color="auto"/>
      </w:divBdr>
    </w:div>
    <w:div w:id="1802191430">
      <w:bodyDiv w:val="1"/>
      <w:marLeft w:val="0"/>
      <w:marRight w:val="0"/>
      <w:marTop w:val="0"/>
      <w:marBottom w:val="0"/>
      <w:divBdr>
        <w:top w:val="none" w:sz="0" w:space="0" w:color="auto"/>
        <w:left w:val="none" w:sz="0" w:space="0" w:color="auto"/>
        <w:bottom w:val="none" w:sz="0" w:space="0" w:color="auto"/>
        <w:right w:val="none" w:sz="0" w:space="0" w:color="auto"/>
      </w:divBdr>
    </w:div>
    <w:div w:id="1829595370">
      <w:bodyDiv w:val="1"/>
      <w:marLeft w:val="0"/>
      <w:marRight w:val="0"/>
      <w:marTop w:val="0"/>
      <w:marBottom w:val="0"/>
      <w:divBdr>
        <w:top w:val="none" w:sz="0" w:space="0" w:color="auto"/>
        <w:left w:val="none" w:sz="0" w:space="0" w:color="auto"/>
        <w:bottom w:val="none" w:sz="0" w:space="0" w:color="auto"/>
        <w:right w:val="none" w:sz="0" w:space="0" w:color="auto"/>
      </w:divBdr>
    </w:div>
    <w:div w:id="1851020260">
      <w:bodyDiv w:val="1"/>
      <w:marLeft w:val="0"/>
      <w:marRight w:val="0"/>
      <w:marTop w:val="0"/>
      <w:marBottom w:val="0"/>
      <w:divBdr>
        <w:top w:val="none" w:sz="0" w:space="0" w:color="auto"/>
        <w:left w:val="none" w:sz="0" w:space="0" w:color="auto"/>
        <w:bottom w:val="none" w:sz="0" w:space="0" w:color="auto"/>
        <w:right w:val="none" w:sz="0" w:space="0" w:color="auto"/>
      </w:divBdr>
    </w:div>
    <w:div w:id="1890798289">
      <w:bodyDiv w:val="1"/>
      <w:marLeft w:val="0"/>
      <w:marRight w:val="0"/>
      <w:marTop w:val="0"/>
      <w:marBottom w:val="0"/>
      <w:divBdr>
        <w:top w:val="none" w:sz="0" w:space="0" w:color="auto"/>
        <w:left w:val="none" w:sz="0" w:space="0" w:color="auto"/>
        <w:bottom w:val="none" w:sz="0" w:space="0" w:color="auto"/>
        <w:right w:val="none" w:sz="0" w:space="0" w:color="auto"/>
      </w:divBdr>
    </w:div>
    <w:div w:id="1908804931">
      <w:bodyDiv w:val="1"/>
      <w:marLeft w:val="0"/>
      <w:marRight w:val="0"/>
      <w:marTop w:val="0"/>
      <w:marBottom w:val="0"/>
      <w:divBdr>
        <w:top w:val="none" w:sz="0" w:space="0" w:color="auto"/>
        <w:left w:val="none" w:sz="0" w:space="0" w:color="auto"/>
        <w:bottom w:val="none" w:sz="0" w:space="0" w:color="auto"/>
        <w:right w:val="none" w:sz="0" w:space="0" w:color="auto"/>
      </w:divBdr>
    </w:div>
    <w:div w:id="1924409250">
      <w:bodyDiv w:val="1"/>
      <w:marLeft w:val="0"/>
      <w:marRight w:val="0"/>
      <w:marTop w:val="0"/>
      <w:marBottom w:val="0"/>
      <w:divBdr>
        <w:top w:val="none" w:sz="0" w:space="0" w:color="auto"/>
        <w:left w:val="none" w:sz="0" w:space="0" w:color="auto"/>
        <w:bottom w:val="none" w:sz="0" w:space="0" w:color="auto"/>
        <w:right w:val="none" w:sz="0" w:space="0" w:color="auto"/>
      </w:divBdr>
    </w:div>
    <w:div w:id="2059939733">
      <w:bodyDiv w:val="1"/>
      <w:marLeft w:val="0"/>
      <w:marRight w:val="0"/>
      <w:marTop w:val="0"/>
      <w:marBottom w:val="0"/>
      <w:divBdr>
        <w:top w:val="none" w:sz="0" w:space="0" w:color="auto"/>
        <w:left w:val="none" w:sz="0" w:space="0" w:color="auto"/>
        <w:bottom w:val="none" w:sz="0" w:space="0" w:color="auto"/>
        <w:right w:val="none" w:sz="0" w:space="0" w:color="auto"/>
      </w:divBdr>
    </w:div>
    <w:div w:id="2073114643">
      <w:bodyDiv w:val="1"/>
      <w:marLeft w:val="0"/>
      <w:marRight w:val="0"/>
      <w:marTop w:val="0"/>
      <w:marBottom w:val="0"/>
      <w:divBdr>
        <w:top w:val="none" w:sz="0" w:space="0" w:color="auto"/>
        <w:left w:val="none" w:sz="0" w:space="0" w:color="auto"/>
        <w:bottom w:val="none" w:sz="0" w:space="0" w:color="auto"/>
        <w:right w:val="none" w:sz="0" w:space="0" w:color="auto"/>
      </w:divBdr>
    </w:div>
    <w:div w:id="2077584690">
      <w:bodyDiv w:val="1"/>
      <w:marLeft w:val="0"/>
      <w:marRight w:val="0"/>
      <w:marTop w:val="0"/>
      <w:marBottom w:val="0"/>
      <w:divBdr>
        <w:top w:val="none" w:sz="0" w:space="0" w:color="auto"/>
        <w:left w:val="none" w:sz="0" w:space="0" w:color="auto"/>
        <w:bottom w:val="none" w:sz="0" w:space="0" w:color="auto"/>
        <w:right w:val="none" w:sz="0" w:space="0" w:color="auto"/>
      </w:divBdr>
    </w:div>
    <w:div w:id="2090499925">
      <w:bodyDiv w:val="1"/>
      <w:marLeft w:val="0"/>
      <w:marRight w:val="0"/>
      <w:marTop w:val="0"/>
      <w:marBottom w:val="0"/>
      <w:divBdr>
        <w:top w:val="none" w:sz="0" w:space="0" w:color="auto"/>
        <w:left w:val="none" w:sz="0" w:space="0" w:color="auto"/>
        <w:bottom w:val="none" w:sz="0" w:space="0" w:color="auto"/>
        <w:right w:val="none" w:sz="0" w:space="0" w:color="auto"/>
      </w:divBdr>
    </w:div>
    <w:div w:id="214017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3BE0-F75D-4EC2-A53D-19C66AE2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3173</Words>
  <Characters>19362</Characters>
  <Application>Microsoft Office Word</Application>
  <DocSecurity>0</DocSecurity>
  <Lines>161</Lines>
  <Paragraphs>44</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Mette Versner Klarlund</cp:lastModifiedBy>
  <cp:revision>2</cp:revision>
  <cp:lastPrinted>2021-02-19T07:42:00Z</cp:lastPrinted>
  <dcterms:created xsi:type="dcterms:W3CDTF">2023-09-01T11:34:00Z</dcterms:created>
  <dcterms:modified xsi:type="dcterms:W3CDTF">2023-09-01T11:34:00Z</dcterms:modified>
</cp:coreProperties>
</file>